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2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</w:p>
    <w:p w14:paraId="03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МОЛОТЫЧЕВСКОГО</w:t>
      </w:r>
      <w:r>
        <w:rPr>
          <w:rFonts w:ascii="Arial" w:hAnsi="Arial"/>
          <w:b w:val="1"/>
          <w:sz w:val="32"/>
        </w:rPr>
        <w:t>СЕЛЬСОВЕТА</w:t>
      </w:r>
    </w:p>
    <w:p w14:paraId="04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ФАТЕЖСКОГО РАЙОНА</w:t>
      </w:r>
    </w:p>
    <w:p w14:paraId="05000000">
      <w:pPr>
        <w:tabs>
          <w:tab w:leader="none" w:pos="1140" w:val="left"/>
          <w:tab w:leader="none" w:pos="4677" w:val="center"/>
        </w:tabs>
        <w:ind/>
        <w:rPr>
          <w:rFonts w:ascii="Arial" w:hAnsi="Arial"/>
          <w:b w:val="1"/>
          <w:color w:val="000000"/>
          <w:sz w:val="32"/>
        </w:rPr>
      </w:pPr>
      <w:r>
        <w:rPr>
          <w:rFonts w:ascii="Arial" w:hAnsi="Arial"/>
          <w:b w:val="1"/>
          <w:color w:val="000000"/>
          <w:sz w:val="32"/>
        </w:rPr>
        <w:tab/>
      </w:r>
      <w:r>
        <w:rPr>
          <w:rFonts w:ascii="Arial" w:hAnsi="Arial"/>
          <w:b w:val="1"/>
          <w:color w:val="000000"/>
          <w:sz w:val="32"/>
        </w:rPr>
        <w:tab/>
      </w:r>
      <w:r>
        <w:rPr>
          <w:rFonts w:ascii="Arial" w:hAnsi="Arial"/>
          <w:b w:val="1"/>
          <w:color w:val="000000"/>
          <w:sz w:val="32"/>
        </w:rPr>
        <w:t>РЕШЕНИЕ</w:t>
      </w:r>
    </w:p>
    <w:p w14:paraId="06000000">
      <w:pPr>
        <w:ind/>
        <w:jc w:val="center"/>
        <w:rPr>
          <w:rFonts w:ascii="Arial" w:hAnsi="Arial"/>
          <w:b w:val="1"/>
          <w:color w:val="000000"/>
          <w:sz w:val="32"/>
        </w:rPr>
      </w:pPr>
      <w:r>
        <w:rPr>
          <w:rFonts w:ascii="Arial" w:hAnsi="Arial"/>
          <w:b w:val="1"/>
          <w:color w:val="000000"/>
          <w:sz w:val="32"/>
        </w:rPr>
        <w:t xml:space="preserve">от </w:t>
      </w:r>
      <w:r>
        <w:rPr>
          <w:rFonts w:ascii="Arial" w:hAnsi="Arial"/>
          <w:b w:val="1"/>
          <w:color w:val="000000"/>
          <w:sz w:val="32"/>
        </w:rPr>
        <w:t>07</w:t>
      </w:r>
      <w:r>
        <w:rPr>
          <w:rFonts w:ascii="Arial" w:hAnsi="Arial"/>
          <w:b w:val="1"/>
          <w:color w:val="000000"/>
          <w:sz w:val="32"/>
        </w:rPr>
        <w:t xml:space="preserve"> апреля</w:t>
      </w:r>
      <w:r>
        <w:rPr>
          <w:rFonts w:ascii="Arial" w:hAnsi="Arial"/>
          <w:b w:val="1"/>
          <w:color w:val="000000"/>
          <w:sz w:val="32"/>
        </w:rPr>
        <w:t xml:space="preserve"> </w:t>
      </w:r>
      <w:r>
        <w:rPr>
          <w:rFonts w:ascii="Arial" w:hAnsi="Arial"/>
          <w:b w:val="1"/>
          <w:color w:val="000000"/>
          <w:sz w:val="32"/>
        </w:rPr>
        <w:t>2023</w:t>
      </w:r>
      <w:r>
        <w:rPr>
          <w:rFonts w:ascii="Arial" w:hAnsi="Arial"/>
          <w:b w:val="1"/>
          <w:color w:val="000000"/>
          <w:sz w:val="32"/>
        </w:rPr>
        <w:t xml:space="preserve"> г. № 86</w:t>
      </w:r>
    </w:p>
    <w:p w14:paraId="07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 xml:space="preserve">О проведении публичных слушаний по проекту решения Собрания  </w:t>
      </w:r>
      <w:r>
        <w:rPr>
          <w:rFonts w:ascii="Arial" w:hAnsi="Arial"/>
          <w:b w:val="1"/>
          <w:sz w:val="32"/>
        </w:rPr>
        <w:t>депутатов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 xml:space="preserve">Молотычевского </w:t>
      </w:r>
      <w:r>
        <w:rPr>
          <w:rFonts w:ascii="Arial" w:hAnsi="Arial"/>
          <w:b w:val="1"/>
          <w:sz w:val="32"/>
        </w:rPr>
        <w:t>сельсовета Фатежского района   "</w:t>
      </w:r>
      <w:r>
        <w:rPr>
          <w:rFonts w:ascii="Arial" w:hAnsi="Arial"/>
          <w:b w:val="1"/>
          <w:sz w:val="32"/>
        </w:rPr>
        <w:t>Об утверждении</w:t>
      </w:r>
      <w:r>
        <w:rPr>
          <w:rFonts w:ascii="Arial" w:hAnsi="Arial"/>
          <w:b w:val="1"/>
          <w:sz w:val="32"/>
        </w:rPr>
        <w:t xml:space="preserve"> Г</w:t>
      </w:r>
      <w:r>
        <w:rPr>
          <w:rFonts w:ascii="Arial" w:hAnsi="Arial"/>
          <w:b w:val="1"/>
          <w:sz w:val="32"/>
        </w:rPr>
        <w:t>одового</w:t>
      </w:r>
      <w:r>
        <w:rPr>
          <w:rFonts w:ascii="Arial" w:hAnsi="Arial"/>
          <w:b w:val="1"/>
          <w:sz w:val="32"/>
        </w:rPr>
        <w:t xml:space="preserve"> отчета</w:t>
      </w:r>
      <w:r>
        <w:rPr>
          <w:rFonts w:ascii="Arial" w:hAnsi="Arial"/>
          <w:b w:val="1"/>
          <w:sz w:val="32"/>
        </w:rPr>
        <w:t xml:space="preserve"> об исполнении Б</w:t>
      </w:r>
      <w:r>
        <w:rPr>
          <w:rFonts w:ascii="Arial" w:hAnsi="Arial"/>
          <w:b w:val="1"/>
          <w:sz w:val="32"/>
        </w:rPr>
        <w:t>юджета муниципального образования «</w:t>
      </w:r>
      <w:r>
        <w:rPr>
          <w:rFonts w:ascii="Arial" w:hAnsi="Arial"/>
          <w:b w:val="1"/>
          <w:sz w:val="32"/>
        </w:rPr>
        <w:t>Молотычевский</w:t>
      </w:r>
      <w:r>
        <w:rPr>
          <w:rFonts w:ascii="Arial" w:hAnsi="Arial"/>
          <w:b w:val="1"/>
          <w:sz w:val="32"/>
        </w:rPr>
        <w:t xml:space="preserve"> сельсовет» Фатежского района Курской области за </w:t>
      </w:r>
      <w:r>
        <w:rPr>
          <w:rFonts w:ascii="Arial" w:hAnsi="Arial"/>
          <w:b w:val="1"/>
          <w:sz w:val="32"/>
        </w:rPr>
        <w:t>2022</w:t>
      </w:r>
      <w:r>
        <w:rPr>
          <w:rFonts w:ascii="Arial" w:hAnsi="Arial"/>
          <w:b w:val="1"/>
          <w:sz w:val="32"/>
        </w:rPr>
        <w:t xml:space="preserve"> год</w:t>
      </w:r>
      <w:r>
        <w:rPr>
          <w:rFonts w:ascii="Arial" w:hAnsi="Arial"/>
          <w:b w:val="1"/>
          <w:sz w:val="32"/>
        </w:rPr>
        <w:t>"</w:t>
      </w:r>
    </w:p>
    <w:p w14:paraId="08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9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В соответствии со статьей 28 Федерального закона от 6.10.2003 г.  № 131-ФЗ «Об общих принципах организации местного самоуправления в Российской Федерации», </w:t>
      </w:r>
      <w:r>
        <w:rPr>
          <w:rFonts w:ascii="Arial" w:hAnsi="Arial"/>
          <w:sz w:val="24"/>
        </w:rPr>
        <w:t>Уставом муниципального образования «</w:t>
      </w:r>
      <w:r>
        <w:rPr>
          <w:rFonts w:ascii="Arial" w:hAnsi="Arial"/>
          <w:sz w:val="24"/>
        </w:rPr>
        <w:t xml:space="preserve">Молотычевский </w:t>
      </w:r>
      <w:r>
        <w:rPr>
          <w:rFonts w:ascii="Arial" w:hAnsi="Arial"/>
          <w:sz w:val="24"/>
        </w:rPr>
        <w:t xml:space="preserve">сельсовет» Фатежского района Курской области Собрание депутатов </w:t>
      </w:r>
      <w:r>
        <w:rPr>
          <w:rFonts w:ascii="Arial" w:hAnsi="Arial"/>
          <w:sz w:val="24"/>
        </w:rPr>
        <w:t xml:space="preserve">Молотычевского </w:t>
      </w:r>
      <w:r>
        <w:rPr>
          <w:rFonts w:ascii="Arial" w:hAnsi="Arial"/>
          <w:sz w:val="24"/>
        </w:rPr>
        <w:t>сельсовета Фатежского района  решило:</w:t>
      </w:r>
    </w:p>
    <w:p w14:paraId="0A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1. Провести публичные слушания по </w:t>
      </w:r>
      <w:r>
        <w:rPr>
          <w:rFonts w:ascii="Arial" w:hAnsi="Arial"/>
          <w:sz w:val="24"/>
        </w:rPr>
        <w:t xml:space="preserve">проекту решения Собрания  </w:t>
      </w:r>
      <w:r>
        <w:rPr>
          <w:rFonts w:ascii="Arial" w:hAnsi="Arial"/>
          <w:sz w:val="24"/>
        </w:rPr>
        <w:t>депутатов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Молотычевского </w:t>
      </w:r>
      <w:r>
        <w:rPr>
          <w:rFonts w:ascii="Arial" w:hAnsi="Arial"/>
          <w:sz w:val="24"/>
        </w:rPr>
        <w:t>сельсовета Фатежского района   "</w:t>
      </w:r>
      <w:r>
        <w:rPr>
          <w:rFonts w:ascii="Arial" w:hAnsi="Arial"/>
          <w:sz w:val="24"/>
        </w:rPr>
        <w:t>Об утверждении</w:t>
      </w:r>
      <w:r>
        <w:rPr>
          <w:rFonts w:ascii="Arial" w:hAnsi="Arial"/>
          <w:sz w:val="24"/>
        </w:rPr>
        <w:t xml:space="preserve"> Г</w:t>
      </w:r>
      <w:r>
        <w:rPr>
          <w:rFonts w:ascii="Arial" w:hAnsi="Arial"/>
          <w:sz w:val="24"/>
        </w:rPr>
        <w:t>одового</w:t>
      </w:r>
      <w:r>
        <w:rPr>
          <w:rFonts w:ascii="Arial" w:hAnsi="Arial"/>
          <w:sz w:val="24"/>
        </w:rPr>
        <w:t xml:space="preserve"> отчета об исполнении Б</w:t>
      </w:r>
      <w:r>
        <w:rPr>
          <w:rFonts w:ascii="Arial" w:hAnsi="Arial"/>
          <w:sz w:val="24"/>
        </w:rPr>
        <w:t>юджета муниципального образования «</w:t>
      </w:r>
      <w:r>
        <w:rPr>
          <w:rFonts w:ascii="Arial" w:hAnsi="Arial"/>
          <w:sz w:val="24"/>
        </w:rPr>
        <w:t xml:space="preserve">Молотычевский </w:t>
      </w:r>
      <w:r>
        <w:rPr>
          <w:rFonts w:ascii="Arial" w:hAnsi="Arial"/>
          <w:sz w:val="24"/>
        </w:rPr>
        <w:t>сельсовет» Фатежско</w:t>
      </w: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>о района Курской области за 2022</w:t>
      </w:r>
      <w:r>
        <w:rPr>
          <w:rFonts w:ascii="Arial" w:hAnsi="Arial"/>
          <w:sz w:val="24"/>
        </w:rPr>
        <w:t xml:space="preserve"> год"</w:t>
      </w: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</w:rPr>
        <w:t>28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апреля</w:t>
      </w:r>
      <w:r>
        <w:rPr>
          <w:rFonts w:ascii="Arial" w:hAnsi="Arial"/>
          <w:sz w:val="24"/>
        </w:rPr>
        <w:t>  2023</w:t>
      </w:r>
      <w:r>
        <w:rPr>
          <w:rFonts w:ascii="Arial" w:hAnsi="Arial"/>
          <w:sz w:val="24"/>
        </w:rPr>
        <w:t>  года в 1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часов 00 минут,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по адресу: </w:t>
      </w:r>
      <w:r>
        <w:rPr>
          <w:rFonts w:ascii="Arial" w:hAnsi="Arial"/>
          <w:sz w:val="24"/>
        </w:rPr>
        <w:t>Курская область ,Фатежский район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Молотычи,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 xml:space="preserve"> здании </w:t>
      </w:r>
      <w:r>
        <w:rPr>
          <w:rFonts w:ascii="Arial" w:hAnsi="Arial"/>
          <w:sz w:val="24"/>
        </w:rPr>
        <w:t xml:space="preserve">Администрации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Молотычевского </w:t>
      </w:r>
      <w:r>
        <w:rPr>
          <w:rFonts w:ascii="Arial" w:hAnsi="Arial"/>
          <w:sz w:val="24"/>
        </w:rPr>
        <w:t xml:space="preserve">сельсовета </w:t>
      </w:r>
      <w:r>
        <w:rPr>
          <w:rFonts w:ascii="Arial" w:hAnsi="Arial"/>
          <w:sz w:val="24"/>
        </w:rPr>
        <w:t>Фатежского района.</w:t>
      </w:r>
    </w:p>
    <w:p w14:paraId="0B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2. Утвердить прилагаемый  Временный порядок проведения публичных слушаний по </w:t>
      </w:r>
      <w:r>
        <w:rPr>
          <w:rFonts w:ascii="Arial" w:hAnsi="Arial"/>
          <w:sz w:val="24"/>
        </w:rPr>
        <w:t xml:space="preserve">проекту решения Собрания  </w:t>
      </w:r>
      <w:r>
        <w:rPr>
          <w:rFonts w:ascii="Arial" w:hAnsi="Arial"/>
          <w:sz w:val="24"/>
        </w:rPr>
        <w:t>депутатов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Молотычевского </w:t>
      </w:r>
      <w:r>
        <w:rPr>
          <w:rFonts w:ascii="Arial" w:hAnsi="Arial"/>
          <w:sz w:val="24"/>
        </w:rPr>
        <w:t>сельсовета Фатежского района   "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 xml:space="preserve"> Г</w:t>
      </w:r>
      <w:r>
        <w:rPr>
          <w:rFonts w:ascii="Arial" w:hAnsi="Arial"/>
          <w:sz w:val="24"/>
        </w:rPr>
        <w:t xml:space="preserve">одового </w:t>
      </w:r>
      <w:r>
        <w:rPr>
          <w:rFonts w:ascii="Arial" w:hAnsi="Arial"/>
          <w:sz w:val="24"/>
        </w:rPr>
        <w:t xml:space="preserve">отчета об исполнении </w:t>
      </w:r>
      <w:r>
        <w:rPr>
          <w:rFonts w:ascii="Arial" w:hAnsi="Arial"/>
          <w:sz w:val="24"/>
        </w:rPr>
        <w:t>Б</w:t>
      </w:r>
      <w:r>
        <w:rPr>
          <w:rFonts w:ascii="Arial" w:hAnsi="Arial"/>
          <w:sz w:val="24"/>
        </w:rPr>
        <w:t>юджета муниципального образования «</w:t>
      </w:r>
      <w:r>
        <w:rPr>
          <w:rFonts w:ascii="Arial" w:hAnsi="Arial"/>
          <w:sz w:val="24"/>
        </w:rPr>
        <w:t xml:space="preserve">Молотычевский </w:t>
      </w:r>
      <w:r>
        <w:rPr>
          <w:rFonts w:ascii="Arial" w:hAnsi="Arial"/>
          <w:sz w:val="24"/>
        </w:rPr>
        <w:t>сельсовет» Фатежско</w:t>
      </w:r>
      <w:r>
        <w:rPr>
          <w:rFonts w:ascii="Arial" w:hAnsi="Arial"/>
          <w:sz w:val="24"/>
        </w:rPr>
        <w:t>го района Курской области за 2022</w:t>
      </w:r>
      <w:r>
        <w:rPr>
          <w:rFonts w:ascii="Arial" w:hAnsi="Arial"/>
          <w:sz w:val="24"/>
        </w:rPr>
        <w:t xml:space="preserve"> год"</w:t>
      </w: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>Приложение № 1</w:t>
      </w:r>
      <w:r>
        <w:rPr>
          <w:rFonts w:ascii="Arial" w:hAnsi="Arial"/>
          <w:sz w:val="24"/>
        </w:rPr>
        <w:t>).</w:t>
      </w:r>
    </w:p>
    <w:p w14:paraId="0C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 xml:space="preserve">3. Утвердить прилагаемый Порядок учета предложений по проекту решения Собрания депутатов </w:t>
      </w:r>
      <w:r>
        <w:rPr>
          <w:rFonts w:ascii="Arial" w:hAnsi="Arial"/>
          <w:sz w:val="24"/>
        </w:rPr>
        <w:t xml:space="preserve">Молотычевского </w:t>
      </w:r>
      <w:r>
        <w:rPr>
          <w:rFonts w:ascii="Arial" w:hAnsi="Arial"/>
          <w:sz w:val="24"/>
        </w:rPr>
        <w:t>сельсовета  Фатежского района Курской области «</w:t>
      </w:r>
      <w:r>
        <w:rPr>
          <w:rFonts w:ascii="Arial" w:hAnsi="Arial"/>
          <w:sz w:val="24"/>
        </w:rPr>
        <w:t>Об утверждении  Г</w:t>
      </w:r>
      <w:r>
        <w:rPr>
          <w:rFonts w:ascii="Arial" w:hAnsi="Arial"/>
          <w:sz w:val="24"/>
        </w:rPr>
        <w:t xml:space="preserve">одового отчета об исполнении </w:t>
      </w:r>
      <w:r>
        <w:rPr>
          <w:rFonts w:ascii="Arial" w:hAnsi="Arial"/>
          <w:sz w:val="24"/>
        </w:rPr>
        <w:t>Б</w:t>
      </w:r>
      <w:r>
        <w:rPr>
          <w:rFonts w:ascii="Arial" w:hAnsi="Arial"/>
          <w:sz w:val="24"/>
        </w:rPr>
        <w:t>юджета муниципального образования «</w:t>
      </w:r>
      <w:r>
        <w:rPr>
          <w:rFonts w:ascii="Arial" w:hAnsi="Arial"/>
          <w:sz w:val="24"/>
        </w:rPr>
        <w:t xml:space="preserve">Молотычевский </w:t>
      </w:r>
      <w:r>
        <w:rPr>
          <w:rFonts w:ascii="Arial" w:hAnsi="Arial"/>
          <w:sz w:val="24"/>
        </w:rPr>
        <w:t>сельсовет» Фатежского района за 2022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>Приложение № 2)</w:t>
      </w:r>
      <w:r>
        <w:rPr>
          <w:rFonts w:ascii="Arial" w:hAnsi="Arial"/>
          <w:sz w:val="24"/>
        </w:rPr>
        <w:t>.</w:t>
      </w:r>
    </w:p>
    <w:p w14:paraId="0D000000">
      <w:pPr>
        <w:pStyle w:val="Style_2"/>
        <w:spacing w:after="0" w:before="0"/>
        <w:ind w:firstLine="710" w:left="0"/>
        <w:jc w:val="both"/>
        <w:rPr>
          <w:rFonts w:ascii="Arial" w:hAnsi="Arial"/>
        </w:rPr>
      </w:pPr>
      <w:r>
        <w:rPr>
          <w:rFonts w:ascii="Arial" w:hAnsi="Arial"/>
        </w:rPr>
        <w:t xml:space="preserve">4. Утвердить прилагаемый состав комиссии по обсуждению проекта решения Собрания депутатов </w:t>
      </w:r>
      <w:r>
        <w:rPr>
          <w:rFonts w:ascii="Arial" w:hAnsi="Arial"/>
        </w:rPr>
        <w:t xml:space="preserve">Молотычевского </w:t>
      </w:r>
      <w:r>
        <w:rPr>
          <w:rFonts w:ascii="Arial" w:hAnsi="Arial"/>
        </w:rPr>
        <w:t>сельсовета  Фатежского района Курской области «</w:t>
      </w:r>
      <w:r>
        <w:rPr>
          <w:rFonts w:ascii="Arial" w:hAnsi="Arial"/>
        </w:rPr>
        <w:t>Об утверждении  Г</w:t>
      </w:r>
      <w:r>
        <w:rPr>
          <w:rFonts w:ascii="Arial" w:hAnsi="Arial"/>
        </w:rPr>
        <w:t xml:space="preserve">одового отчета об исполнении </w:t>
      </w:r>
      <w:r>
        <w:rPr>
          <w:rFonts w:ascii="Arial" w:hAnsi="Arial"/>
        </w:rPr>
        <w:t>Б</w:t>
      </w:r>
      <w:r>
        <w:rPr>
          <w:rFonts w:ascii="Arial" w:hAnsi="Arial"/>
        </w:rPr>
        <w:t>юджета муниципального образования «</w:t>
      </w:r>
      <w:r>
        <w:rPr>
          <w:rFonts w:ascii="Arial" w:hAnsi="Arial"/>
        </w:rPr>
        <w:t xml:space="preserve">Молотычевский </w:t>
      </w:r>
      <w:r>
        <w:rPr>
          <w:rFonts w:ascii="Arial" w:hAnsi="Arial"/>
        </w:rPr>
        <w:t>сельсовет» Фатежского района Курской области за 2022</w:t>
      </w:r>
      <w:r>
        <w:rPr>
          <w:rFonts w:ascii="Arial" w:hAnsi="Arial"/>
        </w:rPr>
        <w:t xml:space="preserve"> год</w:t>
      </w:r>
      <w:r>
        <w:rPr>
          <w:rFonts w:ascii="Arial" w:hAnsi="Arial"/>
        </w:rPr>
        <w:t>», приему и учету предложений по нему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(Приложение №3)</w:t>
      </w:r>
      <w:r>
        <w:rPr>
          <w:rFonts w:ascii="Arial" w:hAnsi="Arial"/>
        </w:rPr>
        <w:t>.</w:t>
      </w:r>
    </w:p>
    <w:p w14:paraId="0E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. Настоящее решение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бнародовать путем  размещения его на 3-х информационных стендах 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сельсовета, расположенных:</w:t>
      </w:r>
    </w:p>
    <w:p w14:paraId="0F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1-й – здание Администрации </w:t>
      </w:r>
      <w:r>
        <w:rPr>
          <w:rFonts w:ascii="Arial" w:hAnsi="Arial"/>
          <w:sz w:val="24"/>
        </w:rPr>
        <w:t xml:space="preserve">Молотычевского </w:t>
      </w:r>
      <w:r>
        <w:rPr>
          <w:rFonts w:ascii="Arial" w:hAnsi="Arial"/>
          <w:sz w:val="24"/>
        </w:rPr>
        <w:t xml:space="preserve">сельсовета Фатежского района </w:t>
      </w:r>
      <w:r>
        <w:rPr>
          <w:rFonts w:ascii="Arial" w:hAnsi="Arial"/>
          <w:sz w:val="24"/>
        </w:rPr>
        <w:t>по адресу: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Курская область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Фатежский район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Молотычи</w:t>
      </w:r>
      <w:r>
        <w:rPr>
          <w:rFonts w:ascii="Arial" w:hAnsi="Arial"/>
          <w:sz w:val="24"/>
        </w:rPr>
        <w:t>, д.8</w:t>
      </w:r>
      <w:r>
        <w:rPr>
          <w:rFonts w:ascii="Arial" w:hAnsi="Arial"/>
          <w:sz w:val="24"/>
        </w:rPr>
        <w:t>;</w:t>
      </w:r>
    </w:p>
    <w:p w14:paraId="10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2-й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здание- </w:t>
      </w:r>
      <w:r>
        <w:rPr>
          <w:rFonts w:ascii="Arial" w:hAnsi="Arial"/>
          <w:sz w:val="24"/>
        </w:rPr>
        <w:t>МКОУ «Молотычевская</w:t>
      </w:r>
      <w:r>
        <w:rPr>
          <w:rFonts w:ascii="Arial" w:hAnsi="Arial"/>
          <w:sz w:val="24"/>
        </w:rPr>
        <w:t xml:space="preserve"> школа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 xml:space="preserve"> по адресу: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Курская область,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Фатежский район, с. Молотычи, д 88</w:t>
      </w:r>
      <w:r>
        <w:rPr>
          <w:rFonts w:ascii="Arial" w:hAnsi="Arial"/>
          <w:sz w:val="24"/>
        </w:rPr>
        <w:t>;</w:t>
      </w:r>
    </w:p>
    <w:p w14:paraId="11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3-й- здание- МКУ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Молотычевский сельский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Дом культуры</w:t>
      </w:r>
      <w:r>
        <w:rPr>
          <w:rFonts w:ascii="Arial" w:hAnsi="Arial"/>
          <w:sz w:val="24"/>
        </w:rPr>
        <w:t>» Фатежского 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Курской области </w:t>
      </w:r>
      <w:r>
        <w:rPr>
          <w:rFonts w:ascii="Arial" w:hAnsi="Arial"/>
          <w:sz w:val="24"/>
        </w:rPr>
        <w:t xml:space="preserve">по адресу: </w:t>
      </w:r>
      <w:r>
        <w:rPr>
          <w:rFonts w:ascii="Arial" w:hAnsi="Arial"/>
          <w:sz w:val="24"/>
        </w:rPr>
        <w:t>Курская облас</w:t>
      </w:r>
      <w:r>
        <w:rPr>
          <w:rFonts w:ascii="Arial" w:hAnsi="Arial"/>
          <w:sz w:val="24"/>
        </w:rPr>
        <w:t>ть,Фатежский район, с. Молотычи, д.7</w:t>
      </w:r>
    </w:p>
    <w:p w14:paraId="12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для его обсуждения гражданами, проживающими на территории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 района Курской области и пр</w:t>
      </w:r>
      <w:r>
        <w:rPr>
          <w:rFonts w:ascii="Arial" w:hAnsi="Arial"/>
          <w:sz w:val="24"/>
        </w:rPr>
        <w:t>едставления предложений по нему и опубликовать</w:t>
      </w:r>
      <w:r>
        <w:rPr>
          <w:rFonts w:ascii="Arial" w:hAnsi="Arial"/>
          <w:sz w:val="24"/>
        </w:rPr>
        <w:t xml:space="preserve"> на официальном сайте </w:t>
      </w:r>
      <w:r>
        <w:rPr>
          <w:rFonts w:ascii="Arial" w:hAnsi="Arial"/>
          <w:sz w:val="24"/>
        </w:rPr>
        <w:t>http</w:t>
      </w:r>
      <w:r>
        <w:rPr>
          <w:rFonts w:ascii="Arial" w:hAnsi="Arial"/>
          <w:sz w:val="24"/>
        </w:rPr>
        <w:t>://</w:t>
      </w:r>
      <w:r>
        <w:rPr>
          <w:rFonts w:ascii="Arial" w:hAnsi="Arial"/>
          <w:sz w:val="24"/>
        </w:rPr>
        <w:t>мо</w:t>
      </w:r>
      <w:r>
        <w:rPr>
          <w:rFonts w:ascii="Arial" w:hAnsi="Arial"/>
          <w:sz w:val="24"/>
        </w:rPr>
        <w:t>молотычев</w:t>
      </w:r>
      <w:r>
        <w:rPr>
          <w:rFonts w:ascii="Arial" w:hAnsi="Arial"/>
          <w:sz w:val="24"/>
        </w:rPr>
        <w:t>ский.рф</w:t>
      </w:r>
      <w:r>
        <w:rPr>
          <w:rFonts w:ascii="Arial" w:hAnsi="Arial"/>
          <w:sz w:val="24"/>
        </w:rPr>
        <w:t>.</w:t>
      </w:r>
    </w:p>
    <w:p w14:paraId="13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  Решение вступает в силу со дня его </w:t>
      </w:r>
      <w:r>
        <w:rPr>
          <w:rFonts w:ascii="Arial" w:hAnsi="Arial"/>
          <w:sz w:val="24"/>
        </w:rPr>
        <w:t>обнародования.</w:t>
      </w:r>
    </w:p>
    <w:p w14:paraId="14000000">
      <w:pPr>
        <w:pStyle w:val="Style_1"/>
        <w:ind/>
        <w:jc w:val="both"/>
        <w:rPr>
          <w:rFonts w:ascii="Arial" w:hAnsi="Arial"/>
          <w:sz w:val="24"/>
        </w:rPr>
      </w:pPr>
    </w:p>
    <w:p w14:paraId="15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Председатель Собрания депутатов</w:t>
      </w:r>
    </w:p>
    <w:p w14:paraId="16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</w:p>
    <w:p w14:paraId="17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Фатежского района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И.Л. Дуракова</w:t>
      </w:r>
    </w:p>
    <w:p w14:paraId="18000000">
      <w:pPr>
        <w:pStyle w:val="Style_1"/>
        <w:ind/>
        <w:jc w:val="both"/>
        <w:rPr>
          <w:rFonts w:ascii="Arial" w:hAnsi="Arial"/>
          <w:sz w:val="24"/>
        </w:rPr>
      </w:pPr>
    </w:p>
    <w:p w14:paraId="19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     Глава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Молотычевского</w:t>
      </w:r>
    </w:p>
    <w:p w14:paraId="1A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Фатежского района</w:t>
      </w:r>
      <w:r>
        <w:rPr>
          <w:rFonts w:ascii="Arial" w:hAnsi="Arial"/>
          <w:sz w:val="24"/>
        </w:rPr>
        <w:t xml:space="preserve">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О.М. Кретова</w:t>
      </w:r>
    </w:p>
    <w:p w14:paraId="1B000000">
      <w:pPr>
        <w:pStyle w:val="Style_1"/>
        <w:ind/>
        <w:jc w:val="both"/>
        <w:rPr>
          <w:rFonts w:ascii="Arial" w:hAnsi="Arial"/>
          <w:sz w:val="24"/>
        </w:rPr>
      </w:pPr>
    </w:p>
    <w:p w14:paraId="1C000000">
      <w:pPr>
        <w:pStyle w:val="Style_1"/>
        <w:ind/>
        <w:jc w:val="both"/>
        <w:rPr>
          <w:rFonts w:ascii="Arial" w:hAnsi="Arial"/>
          <w:sz w:val="24"/>
        </w:rPr>
      </w:pPr>
    </w:p>
    <w:p w14:paraId="1D000000">
      <w:pPr>
        <w:pStyle w:val="Style_1"/>
        <w:ind/>
        <w:jc w:val="both"/>
        <w:rPr>
          <w:rFonts w:ascii="Arial" w:hAnsi="Arial"/>
          <w:sz w:val="24"/>
        </w:rPr>
      </w:pPr>
    </w:p>
    <w:p w14:paraId="1E000000">
      <w:pPr>
        <w:pStyle w:val="Style_1"/>
        <w:ind/>
        <w:jc w:val="both"/>
        <w:rPr>
          <w:rFonts w:ascii="Arial" w:hAnsi="Arial"/>
          <w:sz w:val="24"/>
        </w:rPr>
      </w:pPr>
    </w:p>
    <w:p w14:paraId="1F000000">
      <w:pPr>
        <w:pStyle w:val="Style_1"/>
        <w:ind/>
        <w:jc w:val="both"/>
        <w:rPr>
          <w:rFonts w:ascii="Arial" w:hAnsi="Arial"/>
          <w:sz w:val="24"/>
        </w:rPr>
      </w:pPr>
    </w:p>
    <w:p w14:paraId="20000000">
      <w:pPr>
        <w:pStyle w:val="Style_1"/>
        <w:ind/>
        <w:jc w:val="both"/>
        <w:rPr>
          <w:rFonts w:ascii="Arial" w:hAnsi="Arial"/>
          <w:sz w:val="24"/>
        </w:rPr>
      </w:pPr>
    </w:p>
    <w:p w14:paraId="21000000">
      <w:pPr>
        <w:pStyle w:val="Style_1"/>
        <w:ind/>
        <w:jc w:val="both"/>
        <w:rPr>
          <w:rFonts w:ascii="Arial" w:hAnsi="Arial"/>
          <w:sz w:val="24"/>
        </w:rPr>
      </w:pPr>
    </w:p>
    <w:p w14:paraId="22000000">
      <w:pPr>
        <w:pStyle w:val="Style_1"/>
        <w:ind/>
        <w:jc w:val="both"/>
        <w:rPr>
          <w:rFonts w:ascii="Arial" w:hAnsi="Arial"/>
          <w:sz w:val="24"/>
        </w:rPr>
      </w:pPr>
    </w:p>
    <w:p w14:paraId="23000000">
      <w:pPr>
        <w:pStyle w:val="Style_1"/>
        <w:ind/>
        <w:jc w:val="both"/>
        <w:rPr>
          <w:rFonts w:ascii="Arial" w:hAnsi="Arial"/>
          <w:sz w:val="24"/>
        </w:rPr>
      </w:pPr>
    </w:p>
    <w:p w14:paraId="24000000">
      <w:pPr>
        <w:pStyle w:val="Style_1"/>
        <w:ind/>
        <w:jc w:val="both"/>
        <w:rPr>
          <w:rFonts w:ascii="Arial" w:hAnsi="Arial"/>
          <w:sz w:val="24"/>
        </w:rPr>
      </w:pPr>
    </w:p>
    <w:p w14:paraId="25000000">
      <w:pPr>
        <w:pStyle w:val="Style_1"/>
        <w:ind/>
        <w:jc w:val="both"/>
        <w:rPr>
          <w:rFonts w:ascii="Arial" w:hAnsi="Arial"/>
          <w:sz w:val="24"/>
        </w:rPr>
      </w:pPr>
    </w:p>
    <w:p w14:paraId="26000000">
      <w:pPr>
        <w:pStyle w:val="Style_1"/>
        <w:ind/>
        <w:jc w:val="both"/>
        <w:rPr>
          <w:rFonts w:ascii="Arial" w:hAnsi="Arial"/>
          <w:sz w:val="24"/>
        </w:rPr>
      </w:pPr>
    </w:p>
    <w:p w14:paraId="27000000">
      <w:pPr>
        <w:pStyle w:val="Style_1"/>
        <w:ind/>
        <w:jc w:val="both"/>
        <w:rPr>
          <w:rFonts w:ascii="Arial" w:hAnsi="Arial"/>
          <w:sz w:val="24"/>
        </w:rPr>
      </w:pPr>
    </w:p>
    <w:p w14:paraId="28000000">
      <w:pPr>
        <w:pStyle w:val="Style_1"/>
        <w:ind/>
        <w:jc w:val="both"/>
        <w:rPr>
          <w:rFonts w:ascii="Arial" w:hAnsi="Arial"/>
        </w:rPr>
      </w:pPr>
    </w:p>
    <w:p w14:paraId="29000000">
      <w:pPr>
        <w:pStyle w:val="Style_1"/>
        <w:ind/>
        <w:jc w:val="both"/>
        <w:rPr>
          <w:rFonts w:ascii="Arial" w:hAnsi="Arial"/>
        </w:rPr>
      </w:pPr>
    </w:p>
    <w:p w14:paraId="2A000000">
      <w:pPr>
        <w:pStyle w:val="Style_1"/>
        <w:ind/>
        <w:jc w:val="both"/>
        <w:rPr>
          <w:rFonts w:ascii="Arial" w:hAnsi="Arial"/>
        </w:rPr>
      </w:pPr>
    </w:p>
    <w:p w14:paraId="2B000000">
      <w:pPr>
        <w:pStyle w:val="Style_1"/>
        <w:ind/>
        <w:jc w:val="both"/>
        <w:rPr>
          <w:rFonts w:ascii="Arial" w:hAnsi="Arial"/>
        </w:rPr>
      </w:pPr>
    </w:p>
    <w:p w14:paraId="2C000000">
      <w:pPr>
        <w:pStyle w:val="Style_1"/>
        <w:ind/>
        <w:jc w:val="both"/>
        <w:rPr>
          <w:rFonts w:ascii="Arial" w:hAnsi="Arial"/>
        </w:rPr>
      </w:pPr>
    </w:p>
    <w:p w14:paraId="2D000000">
      <w:pPr>
        <w:pStyle w:val="Style_1"/>
        <w:ind/>
        <w:jc w:val="both"/>
        <w:rPr>
          <w:rFonts w:ascii="Arial" w:hAnsi="Arial"/>
        </w:rPr>
      </w:pPr>
    </w:p>
    <w:p w14:paraId="2E000000">
      <w:pPr>
        <w:pStyle w:val="Style_1"/>
        <w:ind/>
        <w:jc w:val="both"/>
        <w:rPr>
          <w:rFonts w:ascii="Arial" w:hAnsi="Arial"/>
        </w:rPr>
      </w:pPr>
    </w:p>
    <w:p w14:paraId="2F000000">
      <w:pPr>
        <w:pStyle w:val="Style_1"/>
        <w:ind/>
        <w:jc w:val="both"/>
        <w:rPr>
          <w:rFonts w:ascii="Arial" w:hAnsi="Arial"/>
        </w:rPr>
      </w:pPr>
    </w:p>
    <w:p w14:paraId="30000000">
      <w:pPr>
        <w:pStyle w:val="Style_1"/>
        <w:ind/>
        <w:jc w:val="both"/>
        <w:rPr>
          <w:rFonts w:ascii="Arial" w:hAnsi="Arial"/>
        </w:rPr>
      </w:pPr>
    </w:p>
    <w:p w14:paraId="31000000">
      <w:pPr>
        <w:pStyle w:val="Style_1"/>
        <w:ind/>
        <w:jc w:val="both"/>
        <w:rPr>
          <w:rFonts w:ascii="Arial" w:hAnsi="Arial"/>
        </w:rPr>
      </w:pPr>
    </w:p>
    <w:p w14:paraId="32000000">
      <w:pPr>
        <w:pStyle w:val="Style_1"/>
        <w:ind/>
        <w:jc w:val="both"/>
        <w:rPr>
          <w:rFonts w:ascii="Arial" w:hAnsi="Arial"/>
        </w:rPr>
      </w:pPr>
    </w:p>
    <w:p w14:paraId="33000000">
      <w:pPr>
        <w:pStyle w:val="Style_1"/>
        <w:ind/>
        <w:jc w:val="both"/>
        <w:rPr>
          <w:rFonts w:ascii="Arial" w:hAnsi="Arial"/>
        </w:rPr>
      </w:pPr>
    </w:p>
    <w:p w14:paraId="34000000">
      <w:pPr>
        <w:pStyle w:val="Style_1"/>
        <w:ind/>
        <w:jc w:val="both"/>
        <w:rPr>
          <w:rFonts w:ascii="Arial" w:hAnsi="Arial"/>
        </w:rPr>
      </w:pPr>
    </w:p>
    <w:p w14:paraId="35000000">
      <w:pPr>
        <w:pStyle w:val="Style_1"/>
        <w:ind/>
        <w:jc w:val="both"/>
        <w:rPr>
          <w:rFonts w:ascii="Arial" w:hAnsi="Arial"/>
        </w:rPr>
      </w:pPr>
    </w:p>
    <w:p w14:paraId="36000000">
      <w:pPr>
        <w:pStyle w:val="Style_1"/>
        <w:ind/>
        <w:jc w:val="both"/>
        <w:rPr>
          <w:rFonts w:ascii="Arial" w:hAnsi="Arial"/>
        </w:rPr>
      </w:pPr>
    </w:p>
    <w:p w14:paraId="37000000">
      <w:pPr>
        <w:pStyle w:val="Style_1"/>
        <w:ind/>
        <w:jc w:val="both"/>
        <w:rPr>
          <w:rFonts w:ascii="Arial" w:hAnsi="Arial"/>
        </w:rPr>
      </w:pPr>
    </w:p>
    <w:p w14:paraId="38000000">
      <w:pPr>
        <w:pStyle w:val="Style_1"/>
        <w:ind/>
        <w:jc w:val="both"/>
        <w:rPr>
          <w:rFonts w:ascii="Arial" w:hAnsi="Arial"/>
        </w:rPr>
      </w:pPr>
    </w:p>
    <w:p w14:paraId="39000000">
      <w:pPr>
        <w:pStyle w:val="Style_1"/>
        <w:ind/>
        <w:jc w:val="both"/>
        <w:rPr>
          <w:rFonts w:ascii="Arial" w:hAnsi="Arial"/>
        </w:rPr>
      </w:pPr>
    </w:p>
    <w:p w14:paraId="3A000000">
      <w:pPr>
        <w:pStyle w:val="Style_1"/>
        <w:ind/>
        <w:jc w:val="both"/>
        <w:rPr>
          <w:rFonts w:ascii="Arial" w:hAnsi="Arial"/>
        </w:rPr>
      </w:pPr>
    </w:p>
    <w:p w14:paraId="3B000000">
      <w:pPr>
        <w:pStyle w:val="Style_1"/>
        <w:ind/>
        <w:jc w:val="both"/>
        <w:rPr>
          <w:rFonts w:ascii="Arial" w:hAnsi="Arial"/>
        </w:rPr>
      </w:pPr>
    </w:p>
    <w:p w14:paraId="3C000000">
      <w:pPr>
        <w:pStyle w:val="Style_1"/>
        <w:ind/>
        <w:jc w:val="both"/>
        <w:rPr>
          <w:rFonts w:ascii="Arial" w:hAnsi="Arial"/>
        </w:rPr>
      </w:pPr>
    </w:p>
    <w:p w14:paraId="3D000000">
      <w:pPr>
        <w:pStyle w:val="Style_1"/>
        <w:ind/>
        <w:jc w:val="both"/>
        <w:rPr>
          <w:rFonts w:ascii="Arial" w:hAnsi="Arial"/>
        </w:rPr>
      </w:pPr>
    </w:p>
    <w:p w14:paraId="3E000000">
      <w:pPr>
        <w:pStyle w:val="Style_1"/>
        <w:ind/>
        <w:jc w:val="both"/>
        <w:rPr>
          <w:rFonts w:ascii="Arial" w:hAnsi="Arial"/>
        </w:rPr>
      </w:pPr>
    </w:p>
    <w:p w14:paraId="3F000000">
      <w:pPr>
        <w:pStyle w:val="Style_1"/>
        <w:ind/>
        <w:jc w:val="both"/>
        <w:rPr>
          <w:rFonts w:ascii="Arial" w:hAnsi="Arial"/>
        </w:rPr>
      </w:pPr>
    </w:p>
    <w:p w14:paraId="40000000">
      <w:pPr>
        <w:pStyle w:val="Style_1"/>
        <w:ind/>
        <w:jc w:val="both"/>
        <w:rPr>
          <w:rFonts w:ascii="Arial" w:hAnsi="Arial"/>
        </w:rPr>
      </w:pPr>
    </w:p>
    <w:p w14:paraId="41000000">
      <w:pPr>
        <w:pStyle w:val="Style_1"/>
        <w:ind/>
        <w:jc w:val="both"/>
        <w:rPr>
          <w:rFonts w:ascii="Arial" w:hAnsi="Arial"/>
        </w:rPr>
      </w:pPr>
    </w:p>
    <w:p w14:paraId="42000000">
      <w:pPr>
        <w:pStyle w:val="Style_1"/>
        <w:ind/>
        <w:jc w:val="both"/>
        <w:rPr>
          <w:rFonts w:ascii="Arial" w:hAnsi="Arial"/>
        </w:rPr>
      </w:pPr>
    </w:p>
    <w:p w14:paraId="43000000">
      <w:pPr>
        <w:pStyle w:val="Style_1"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355"/>
      </w:tblGrid>
      <w:tr>
        <w:tc>
          <w:tcPr>
            <w:tcW w:type="dxa" w:w="9355"/>
            <w:tcMar>
              <w:left w:type="dxa" w:w="0"/>
              <w:right w:type="dxa" w:w="0"/>
            </w:tcMar>
          </w:tcPr>
          <w:p w14:paraId="44000000">
            <w:pPr>
              <w:pStyle w:val="Style_4"/>
              <w:spacing w:after="0" w:before="0"/>
              <w:ind w:firstLine="710" w:left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Приложение № 1 </w:t>
            </w:r>
          </w:p>
          <w:p w14:paraId="45000000">
            <w:pPr>
              <w:pStyle w:val="Style_4"/>
              <w:spacing w:after="0" w:before="0"/>
              <w:ind w:firstLine="710" w:left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 Решению Собрания депутатов </w:t>
            </w:r>
          </w:p>
          <w:p w14:paraId="46000000">
            <w:pPr>
              <w:pStyle w:val="Style_4"/>
              <w:spacing w:after="0" w:before="0"/>
              <w:ind w:firstLine="710" w:left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сельсовета </w:t>
            </w:r>
          </w:p>
          <w:p w14:paraId="47000000">
            <w:pPr>
              <w:pStyle w:val="Style_4"/>
              <w:spacing w:after="0" w:before="0"/>
              <w:ind w:firstLine="710" w:left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Фатежского района</w:t>
            </w:r>
          </w:p>
          <w:p w14:paraId="48000000">
            <w:pPr>
              <w:pStyle w:val="Style_4"/>
              <w:spacing w:after="0" w:before="0"/>
              <w:ind w:firstLine="710" w:left="0"/>
              <w:jc w:val="right"/>
              <w:rPr>
                <w:rFonts w:ascii="Arial" w:hAnsi="Arial"/>
                <w:color w:val="22272F"/>
              </w:rPr>
            </w:pPr>
            <w:r>
              <w:rPr>
                <w:rFonts w:ascii="Arial" w:hAnsi="Arial"/>
              </w:rPr>
              <w:t xml:space="preserve"> № 86</w:t>
            </w:r>
            <w:r>
              <w:rPr>
                <w:rFonts w:ascii="Arial" w:hAnsi="Arial"/>
                <w:color w:val="22272F"/>
              </w:rPr>
              <w:t xml:space="preserve"> от </w:t>
            </w:r>
            <w:r>
              <w:rPr>
                <w:rFonts w:ascii="Arial" w:hAnsi="Arial"/>
                <w:color w:val="22272F"/>
              </w:rPr>
              <w:t>07</w:t>
            </w:r>
            <w:r>
              <w:rPr>
                <w:rFonts w:ascii="Arial" w:hAnsi="Arial"/>
                <w:color w:val="22272F"/>
              </w:rPr>
              <w:t>.04.2023</w:t>
            </w:r>
            <w:r>
              <w:rPr>
                <w:rFonts w:ascii="Arial" w:hAnsi="Arial"/>
                <w:color w:val="22272F"/>
              </w:rPr>
              <w:t>г.</w:t>
            </w:r>
          </w:p>
          <w:p w14:paraId="49000000">
            <w:pPr>
              <w:pStyle w:val="Style_1"/>
              <w:ind/>
              <w:jc w:val="right"/>
            </w:pPr>
            <w:r>
              <w:t>.</w:t>
            </w:r>
          </w:p>
          <w:p w14:paraId="4A000000">
            <w:pPr>
              <w:pStyle w:val="Style_1"/>
              <w:ind/>
              <w:jc w:val="right"/>
            </w:pPr>
          </w:p>
        </w:tc>
      </w:tr>
    </w:tbl>
    <w:p w14:paraId="4B000000">
      <w:pPr>
        <w:spacing w:afterAutospacing="on" w:beforeAutospacing="on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ВРЕМЕННЫЙ ПОРЯДОК</w:t>
      </w:r>
    </w:p>
    <w:p w14:paraId="4C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проведения публичных слушаний по </w:t>
      </w:r>
      <w:r>
        <w:rPr>
          <w:rFonts w:ascii="Arial" w:hAnsi="Arial"/>
          <w:sz w:val="24"/>
        </w:rPr>
        <w:t xml:space="preserve">проекту решения Собрания 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 района   "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 xml:space="preserve"> Г</w:t>
      </w:r>
      <w:r>
        <w:rPr>
          <w:rFonts w:ascii="Arial" w:hAnsi="Arial"/>
          <w:sz w:val="24"/>
        </w:rPr>
        <w:t xml:space="preserve">одового </w:t>
      </w:r>
      <w:r>
        <w:rPr>
          <w:rFonts w:ascii="Arial" w:hAnsi="Arial"/>
          <w:sz w:val="24"/>
        </w:rPr>
        <w:t>отчета об исполнении Б</w:t>
      </w:r>
      <w:r>
        <w:rPr>
          <w:rFonts w:ascii="Arial" w:hAnsi="Arial"/>
          <w:sz w:val="24"/>
        </w:rPr>
        <w:t>юджета муниципального образования «</w:t>
      </w:r>
      <w:r>
        <w:rPr>
          <w:rFonts w:ascii="Arial" w:hAnsi="Arial"/>
          <w:sz w:val="24"/>
        </w:rPr>
        <w:t xml:space="preserve">Молотычевский </w:t>
      </w:r>
      <w:r>
        <w:rPr>
          <w:rFonts w:ascii="Arial" w:hAnsi="Arial"/>
          <w:sz w:val="24"/>
        </w:rPr>
        <w:t>сельсовет» Фатежско</w:t>
      </w: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 xml:space="preserve">о района Курской области за 2022 </w:t>
      </w:r>
      <w:r>
        <w:rPr>
          <w:rFonts w:ascii="Arial" w:hAnsi="Arial"/>
          <w:sz w:val="24"/>
        </w:rPr>
        <w:t>год"</w:t>
      </w:r>
      <w:r>
        <w:rPr>
          <w:rFonts w:ascii="Arial" w:hAnsi="Arial"/>
          <w:sz w:val="24"/>
        </w:rPr>
        <w:t xml:space="preserve">  </w:t>
      </w:r>
    </w:p>
    <w:p w14:paraId="4D000000">
      <w:pPr>
        <w:pStyle w:val="Style_1"/>
        <w:ind/>
        <w:jc w:val="both"/>
        <w:rPr>
          <w:rFonts w:ascii="Arial" w:hAnsi="Arial"/>
          <w:sz w:val="24"/>
        </w:rPr>
      </w:pPr>
    </w:p>
    <w:p w14:paraId="4E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1. Настоящий Порядок разработан в соответствии с Федеральным законом </w:t>
      </w:r>
      <w:r>
        <w:rPr>
          <w:rFonts w:ascii="Arial" w:hAnsi="Arial"/>
          <w:sz w:val="24"/>
        </w:rPr>
        <w:t xml:space="preserve">от 06.10.2003г. № 131-ФЗ </w:t>
      </w:r>
      <w:r>
        <w:rPr>
          <w:rFonts w:ascii="Arial" w:hAnsi="Arial"/>
          <w:sz w:val="24"/>
        </w:rPr>
        <w:t xml:space="preserve">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r>
        <w:rPr>
          <w:rFonts w:ascii="Arial" w:hAnsi="Arial"/>
          <w:sz w:val="24"/>
        </w:rPr>
        <w:t xml:space="preserve">проекту решения Собрания 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 района   "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 xml:space="preserve">одового </w:t>
      </w:r>
      <w:r>
        <w:rPr>
          <w:rFonts w:ascii="Arial" w:hAnsi="Arial"/>
          <w:sz w:val="24"/>
        </w:rPr>
        <w:t>отчета</w:t>
      </w:r>
      <w:r>
        <w:rPr>
          <w:rFonts w:ascii="Arial" w:hAnsi="Arial"/>
          <w:sz w:val="24"/>
        </w:rPr>
        <w:t xml:space="preserve"> об исполнении Б</w:t>
      </w:r>
      <w:r>
        <w:rPr>
          <w:rFonts w:ascii="Arial" w:hAnsi="Arial"/>
          <w:sz w:val="24"/>
        </w:rPr>
        <w:t>юджета муниципального образования «</w:t>
      </w:r>
      <w:r>
        <w:rPr>
          <w:rFonts w:ascii="Arial" w:hAnsi="Arial"/>
          <w:sz w:val="24"/>
        </w:rPr>
        <w:t xml:space="preserve">Молотычевский </w:t>
      </w:r>
      <w:r>
        <w:rPr>
          <w:rFonts w:ascii="Arial" w:hAnsi="Arial"/>
          <w:sz w:val="24"/>
        </w:rPr>
        <w:t>сельсовет» Фатежского района Ку</w:t>
      </w:r>
      <w:r>
        <w:rPr>
          <w:rFonts w:ascii="Arial" w:hAnsi="Arial"/>
          <w:sz w:val="24"/>
        </w:rPr>
        <w:t>рской области за 2022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год"</w:t>
      </w:r>
      <w:r>
        <w:rPr>
          <w:rFonts w:ascii="Arial" w:hAnsi="Arial"/>
          <w:sz w:val="24"/>
        </w:rPr>
        <w:t> .</w:t>
      </w:r>
    </w:p>
    <w:p w14:paraId="4F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 xml:space="preserve">2. Публичные слушания по </w:t>
      </w:r>
      <w:r>
        <w:rPr>
          <w:rFonts w:ascii="Arial" w:hAnsi="Arial"/>
          <w:sz w:val="24"/>
        </w:rPr>
        <w:t xml:space="preserve">проекту решения Собрания 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 района   "</w:t>
      </w:r>
      <w:r>
        <w:rPr>
          <w:rFonts w:ascii="Arial" w:hAnsi="Arial"/>
          <w:sz w:val="24"/>
        </w:rPr>
        <w:t xml:space="preserve">Об </w:t>
      </w:r>
      <w:r>
        <w:rPr>
          <w:rFonts w:ascii="Arial" w:hAnsi="Arial"/>
          <w:sz w:val="24"/>
        </w:rPr>
        <w:t xml:space="preserve"> Г</w:t>
      </w:r>
      <w:r>
        <w:rPr>
          <w:rFonts w:ascii="Arial" w:hAnsi="Arial"/>
          <w:sz w:val="24"/>
        </w:rPr>
        <w:t xml:space="preserve">одового </w:t>
      </w:r>
      <w:r>
        <w:rPr>
          <w:rFonts w:ascii="Arial" w:hAnsi="Arial"/>
          <w:sz w:val="24"/>
        </w:rPr>
        <w:t xml:space="preserve"> отчета об исполнении Б</w:t>
      </w:r>
      <w:r>
        <w:rPr>
          <w:rFonts w:ascii="Arial" w:hAnsi="Arial"/>
          <w:sz w:val="24"/>
        </w:rPr>
        <w:t>юджета муниципального образования «</w:t>
      </w:r>
      <w:r>
        <w:rPr>
          <w:rFonts w:ascii="Arial" w:hAnsi="Arial"/>
          <w:sz w:val="24"/>
        </w:rPr>
        <w:t xml:space="preserve">Молотычевский </w:t>
      </w:r>
      <w:r>
        <w:rPr>
          <w:rFonts w:ascii="Arial" w:hAnsi="Arial"/>
          <w:sz w:val="24"/>
        </w:rPr>
        <w:t>сельсовет» Фатежско</w:t>
      </w: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>о района Курской области за 2022</w:t>
      </w:r>
      <w:r>
        <w:rPr>
          <w:rFonts w:ascii="Arial" w:hAnsi="Arial"/>
          <w:sz w:val="24"/>
        </w:rPr>
        <w:t xml:space="preserve"> год"</w:t>
      </w: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</w:rPr>
        <w:t>являются одним из способов непосредственного участия граждан в осуществлении местного самоуправления.</w:t>
      </w:r>
    </w:p>
    <w:p w14:paraId="50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Обсуждение проекта решения </w:t>
      </w:r>
      <w:r>
        <w:rPr>
          <w:rFonts w:ascii="Arial" w:hAnsi="Arial"/>
          <w:sz w:val="24"/>
        </w:rPr>
        <w:t xml:space="preserve"> Собрания 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 района   "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 xml:space="preserve">одового </w:t>
      </w:r>
      <w:r>
        <w:rPr>
          <w:rFonts w:ascii="Arial" w:hAnsi="Arial"/>
          <w:sz w:val="24"/>
        </w:rPr>
        <w:t>отчета об исполнении Б</w:t>
      </w:r>
      <w:r>
        <w:rPr>
          <w:rFonts w:ascii="Arial" w:hAnsi="Arial"/>
          <w:sz w:val="24"/>
        </w:rPr>
        <w:t>юджета муниципального образования «</w:t>
      </w:r>
      <w:r>
        <w:rPr>
          <w:rFonts w:ascii="Arial" w:hAnsi="Arial"/>
          <w:sz w:val="24"/>
        </w:rPr>
        <w:t xml:space="preserve">Молотычевский </w:t>
      </w:r>
      <w:r>
        <w:rPr>
          <w:rFonts w:ascii="Arial" w:hAnsi="Arial"/>
          <w:sz w:val="24"/>
        </w:rPr>
        <w:t>сельсовет» Фатежско</w:t>
      </w: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>о района Курской области за 2022</w:t>
      </w:r>
      <w:r>
        <w:rPr>
          <w:rFonts w:ascii="Arial" w:hAnsi="Arial"/>
          <w:sz w:val="24"/>
        </w:rPr>
        <w:t xml:space="preserve"> год"</w:t>
      </w: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>
        <w:rPr>
          <w:rFonts w:ascii="Arial" w:hAnsi="Arial"/>
          <w:sz w:val="24"/>
        </w:rPr>
        <w:t xml:space="preserve"> решения Собрания 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 района   "</w:t>
      </w:r>
      <w:r>
        <w:rPr>
          <w:rFonts w:ascii="Arial" w:hAnsi="Arial"/>
          <w:sz w:val="24"/>
        </w:rPr>
        <w:t>Об утверждении</w:t>
      </w:r>
      <w:r>
        <w:rPr>
          <w:rFonts w:ascii="Arial" w:hAnsi="Arial"/>
          <w:sz w:val="24"/>
        </w:rPr>
        <w:t xml:space="preserve"> годового</w:t>
      </w:r>
      <w:r>
        <w:rPr>
          <w:rFonts w:ascii="Arial" w:hAnsi="Arial"/>
          <w:sz w:val="24"/>
        </w:rPr>
        <w:t xml:space="preserve"> отчета об исполнении Б</w:t>
      </w:r>
      <w:r>
        <w:rPr>
          <w:rFonts w:ascii="Arial" w:hAnsi="Arial"/>
          <w:sz w:val="24"/>
        </w:rPr>
        <w:t>юджета муниципального образования «</w:t>
      </w:r>
      <w:r>
        <w:rPr>
          <w:rFonts w:ascii="Arial" w:hAnsi="Arial"/>
          <w:sz w:val="24"/>
        </w:rPr>
        <w:t xml:space="preserve">Молотычевский </w:t>
      </w:r>
      <w:r>
        <w:rPr>
          <w:rFonts w:ascii="Arial" w:hAnsi="Arial"/>
          <w:sz w:val="24"/>
        </w:rPr>
        <w:t>сельсовет» Фатежского райо</w:t>
      </w:r>
      <w:r>
        <w:rPr>
          <w:rFonts w:ascii="Arial" w:hAnsi="Arial"/>
          <w:sz w:val="24"/>
        </w:rPr>
        <w:t>на Курской области за 2022</w:t>
      </w:r>
      <w:r>
        <w:rPr>
          <w:rFonts w:ascii="Arial" w:hAnsi="Arial"/>
          <w:sz w:val="24"/>
        </w:rPr>
        <w:t xml:space="preserve"> год".</w:t>
      </w:r>
      <w:r>
        <w:rPr>
          <w:rFonts w:ascii="Arial" w:hAnsi="Arial"/>
          <w:sz w:val="24"/>
        </w:rPr>
        <w:t> </w:t>
      </w:r>
    </w:p>
    <w:p w14:paraId="51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>3. Решение о проведении публичных слушаний, включающее информацию о месте и времени проведения публичных слушаний, принимает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Собрание</w:t>
      </w:r>
      <w:r>
        <w:rPr>
          <w:rFonts w:ascii="Arial" w:hAnsi="Arial"/>
          <w:sz w:val="24"/>
        </w:rPr>
        <w:t xml:space="preserve"> 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 района</w:t>
      </w:r>
      <w:r>
        <w:rPr>
          <w:rFonts w:ascii="Arial" w:hAnsi="Arial"/>
          <w:sz w:val="24"/>
        </w:rPr>
        <w:t xml:space="preserve">. Данное решение подлежит </w:t>
      </w:r>
      <w:r>
        <w:rPr>
          <w:rFonts w:ascii="Arial" w:hAnsi="Arial"/>
          <w:sz w:val="24"/>
        </w:rPr>
        <w:t xml:space="preserve">Обнародованию путем  размещения его на 3-х информационных стендах 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сельсовета, расположенных:</w:t>
      </w:r>
    </w:p>
    <w:p w14:paraId="52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1-й – здание Администрации </w:t>
      </w:r>
      <w:r>
        <w:rPr>
          <w:rFonts w:ascii="Arial" w:hAnsi="Arial"/>
          <w:sz w:val="24"/>
        </w:rPr>
        <w:t xml:space="preserve">Молотычевского </w:t>
      </w:r>
      <w:r>
        <w:rPr>
          <w:rFonts w:ascii="Arial" w:hAnsi="Arial"/>
          <w:sz w:val="24"/>
        </w:rPr>
        <w:t xml:space="preserve">сельсовета Фатежского района по адресу: </w:t>
      </w:r>
      <w:r>
        <w:rPr>
          <w:rFonts w:ascii="Arial" w:hAnsi="Arial"/>
          <w:sz w:val="24"/>
        </w:rPr>
        <w:t>Курская область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Фатежский район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Молотычи, д.8</w:t>
      </w:r>
      <w:r>
        <w:rPr>
          <w:rFonts w:ascii="Arial" w:hAnsi="Arial"/>
          <w:sz w:val="24"/>
        </w:rPr>
        <w:t>;</w:t>
      </w:r>
    </w:p>
    <w:p w14:paraId="53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2-й 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здание- </w:t>
      </w:r>
      <w:r>
        <w:rPr>
          <w:rFonts w:ascii="Arial" w:hAnsi="Arial"/>
          <w:sz w:val="24"/>
        </w:rPr>
        <w:t>МКОУ «Молотычевская школа»</w:t>
      </w:r>
      <w:r>
        <w:rPr>
          <w:rFonts w:ascii="Arial" w:hAnsi="Arial"/>
          <w:sz w:val="24"/>
        </w:rPr>
        <w:t xml:space="preserve"> по адресу: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Курская область,</w:t>
      </w:r>
      <w:r>
        <w:rPr>
          <w:rFonts w:ascii="Arial" w:hAnsi="Arial"/>
          <w:sz w:val="24"/>
        </w:rPr>
        <w:t xml:space="preserve"> Фатежский район, с. Молотычи, д88</w:t>
      </w:r>
      <w:r>
        <w:rPr>
          <w:rFonts w:ascii="Arial" w:hAnsi="Arial"/>
          <w:sz w:val="24"/>
        </w:rPr>
        <w:t>;</w:t>
      </w:r>
    </w:p>
    <w:p w14:paraId="54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3-й- здание- МКУ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Молотычевский сельский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Дом культуры</w:t>
      </w:r>
      <w:r>
        <w:rPr>
          <w:rFonts w:ascii="Arial" w:hAnsi="Arial"/>
          <w:sz w:val="24"/>
        </w:rPr>
        <w:t xml:space="preserve">» Фатежского района Курской области по адресу: </w:t>
      </w:r>
      <w:r>
        <w:rPr>
          <w:rFonts w:ascii="Arial" w:hAnsi="Arial"/>
          <w:sz w:val="24"/>
        </w:rPr>
        <w:t>Курская облас</w:t>
      </w:r>
      <w:r>
        <w:rPr>
          <w:rFonts w:ascii="Arial" w:hAnsi="Arial"/>
          <w:sz w:val="24"/>
        </w:rPr>
        <w:t>ть,Фатежский район, с. Молотычи, д.7</w:t>
      </w:r>
    </w:p>
    <w:p w14:paraId="55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не позднее, чем за 7 дней до дня публичных слушаний.</w:t>
      </w:r>
    </w:p>
    <w:p w14:paraId="56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>4. В публичных слушаниях могут принимать участие все желающие граждане, постоянно проживающие на территории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 района  </w:t>
      </w:r>
      <w:r>
        <w:rPr>
          <w:rFonts w:ascii="Arial" w:hAnsi="Arial"/>
          <w:sz w:val="24"/>
        </w:rPr>
        <w:t>.</w:t>
      </w:r>
    </w:p>
    <w:p w14:paraId="57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 xml:space="preserve">5. Председательствующим на публичных слушаниях является председатель </w:t>
      </w:r>
      <w:r>
        <w:rPr>
          <w:rFonts w:ascii="Arial" w:hAnsi="Arial"/>
          <w:sz w:val="24"/>
        </w:rPr>
        <w:t xml:space="preserve">собрания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 района  </w:t>
      </w:r>
      <w:r>
        <w:rPr>
          <w:rFonts w:ascii="Arial" w:hAnsi="Arial"/>
          <w:sz w:val="24"/>
        </w:rPr>
        <w:t>, либо Глава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 района</w:t>
      </w:r>
      <w:r>
        <w:rPr>
          <w:rFonts w:ascii="Arial" w:hAnsi="Arial"/>
          <w:sz w:val="24"/>
        </w:rPr>
        <w:t>.</w:t>
      </w:r>
    </w:p>
    <w:p w14:paraId="58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Председательствующий ведёт публичные слушания и следит за порядком обсуждения вопросов повестки публичных слушаний.</w:t>
      </w:r>
    </w:p>
    <w:p w14:paraId="59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ходе публичных слушаний ведётся протокол.</w:t>
      </w:r>
    </w:p>
    <w:p w14:paraId="5A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14:paraId="5B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7. По результатам публичных слушаний принимаются рекомендации по проекту </w:t>
      </w:r>
      <w:r>
        <w:rPr>
          <w:rFonts w:ascii="Arial" w:hAnsi="Arial"/>
          <w:sz w:val="24"/>
        </w:rPr>
        <w:t xml:space="preserve">решения Собрания 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 района   "</w:t>
      </w:r>
      <w:r>
        <w:rPr>
          <w:rFonts w:ascii="Arial" w:hAnsi="Arial"/>
          <w:sz w:val="24"/>
        </w:rPr>
        <w:t xml:space="preserve">Об утверждении </w:t>
      </w:r>
      <w:r>
        <w:rPr>
          <w:rFonts w:ascii="Arial" w:hAnsi="Arial"/>
          <w:sz w:val="24"/>
        </w:rPr>
        <w:t xml:space="preserve">годового </w:t>
      </w:r>
      <w:r>
        <w:rPr>
          <w:rFonts w:ascii="Arial" w:hAnsi="Arial"/>
          <w:sz w:val="24"/>
        </w:rPr>
        <w:t>отчета об исполнении Б</w:t>
      </w:r>
      <w:r>
        <w:rPr>
          <w:rFonts w:ascii="Arial" w:hAnsi="Arial"/>
          <w:sz w:val="24"/>
        </w:rPr>
        <w:t>юджета муниципального образования «Верхнехотемльский сельсовет» Фатежско</w:t>
      </w: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 xml:space="preserve">о района Курской области за 2022 </w:t>
      </w:r>
      <w:r>
        <w:rPr>
          <w:rFonts w:ascii="Arial" w:hAnsi="Arial"/>
          <w:sz w:val="24"/>
        </w:rPr>
        <w:t>год"</w:t>
      </w:r>
      <w:r>
        <w:rPr>
          <w:rFonts w:ascii="Arial" w:hAnsi="Arial"/>
          <w:sz w:val="24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14:paraId="5C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>8.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Протокол публичных слушаний вместе с принятыми на них рекомендациями направляется </w:t>
      </w:r>
      <w:r>
        <w:rPr>
          <w:rFonts w:ascii="Arial" w:hAnsi="Arial"/>
          <w:sz w:val="24"/>
        </w:rPr>
        <w:t xml:space="preserve">Собранию 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сельсовета Фатежского района </w:t>
      </w:r>
      <w:r>
        <w:rPr>
          <w:rFonts w:ascii="Arial" w:hAnsi="Arial"/>
          <w:sz w:val="24"/>
        </w:rPr>
        <w:t xml:space="preserve">и </w:t>
      </w:r>
      <w:r>
        <w:rPr>
          <w:rFonts w:ascii="Arial" w:hAnsi="Arial"/>
          <w:sz w:val="24"/>
        </w:rPr>
        <w:t xml:space="preserve">подлежит </w:t>
      </w:r>
      <w:r>
        <w:rPr>
          <w:rFonts w:ascii="Arial" w:hAnsi="Arial"/>
          <w:sz w:val="24"/>
        </w:rPr>
        <w:t xml:space="preserve"> обнародованию путем  размещения его на 3-х информационных стендах 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сельсовета, расположенных:</w:t>
      </w:r>
    </w:p>
    <w:p w14:paraId="5D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1-й – здание Администрации </w:t>
      </w:r>
      <w:r>
        <w:rPr>
          <w:rFonts w:ascii="Arial" w:hAnsi="Arial"/>
          <w:sz w:val="24"/>
        </w:rPr>
        <w:t xml:space="preserve">Молотычевского </w:t>
      </w:r>
      <w:r>
        <w:rPr>
          <w:rFonts w:ascii="Arial" w:hAnsi="Arial"/>
          <w:sz w:val="24"/>
        </w:rPr>
        <w:t xml:space="preserve">сельсовета Фатежского района по адресу: </w:t>
      </w:r>
      <w:r>
        <w:rPr>
          <w:rFonts w:ascii="Arial" w:hAnsi="Arial"/>
          <w:sz w:val="24"/>
        </w:rPr>
        <w:t>Курская область</w:t>
      </w:r>
      <w:r>
        <w:rPr>
          <w:rFonts w:ascii="Arial" w:hAnsi="Arial"/>
          <w:sz w:val="24"/>
        </w:rPr>
        <w:t>,Фатежский район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Молотычи, д.8</w:t>
      </w:r>
      <w:r>
        <w:rPr>
          <w:rFonts w:ascii="Arial" w:hAnsi="Arial"/>
          <w:sz w:val="24"/>
        </w:rPr>
        <w:t>;</w:t>
      </w:r>
    </w:p>
    <w:p w14:paraId="5E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2-й 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здание- </w:t>
      </w:r>
      <w:r>
        <w:rPr>
          <w:rFonts w:ascii="Arial" w:hAnsi="Arial"/>
          <w:sz w:val="24"/>
        </w:rPr>
        <w:t>МКОУ «Молотычевская школа»</w:t>
      </w:r>
      <w:r>
        <w:rPr>
          <w:rFonts w:ascii="Arial" w:hAnsi="Arial"/>
          <w:sz w:val="24"/>
        </w:rPr>
        <w:t xml:space="preserve"> по адресу: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Курская область,</w:t>
      </w:r>
      <w:r>
        <w:rPr>
          <w:rFonts w:ascii="Arial" w:hAnsi="Arial"/>
          <w:sz w:val="24"/>
        </w:rPr>
        <w:t xml:space="preserve"> Фатежский район, с. Молотычи, д88</w:t>
      </w:r>
      <w:r>
        <w:rPr>
          <w:rFonts w:ascii="Arial" w:hAnsi="Arial"/>
          <w:sz w:val="24"/>
        </w:rPr>
        <w:t>;</w:t>
      </w:r>
    </w:p>
    <w:p w14:paraId="5F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3-й- здание- МКУ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Молотычевский сельский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Дом культуры</w:t>
      </w:r>
      <w:r>
        <w:rPr>
          <w:rFonts w:ascii="Arial" w:hAnsi="Arial"/>
          <w:sz w:val="24"/>
        </w:rPr>
        <w:t xml:space="preserve">» Фатежского района Курской области по адресу: </w:t>
      </w:r>
      <w:r>
        <w:rPr>
          <w:rFonts w:ascii="Arial" w:hAnsi="Arial"/>
          <w:sz w:val="24"/>
        </w:rPr>
        <w:t>Курская облас</w:t>
      </w:r>
      <w:r>
        <w:rPr>
          <w:rFonts w:ascii="Arial" w:hAnsi="Arial"/>
          <w:sz w:val="24"/>
        </w:rPr>
        <w:t>ть,Фатежский район, с. Молотычи, д.7</w:t>
      </w:r>
    </w:p>
    <w:p w14:paraId="60000000">
      <w:pPr>
        <w:pStyle w:val="Style_1"/>
        <w:ind/>
        <w:jc w:val="both"/>
        <w:rPr>
          <w:rFonts w:ascii="Arial" w:hAnsi="Arial"/>
          <w:color w:val="020C22"/>
          <w:sz w:val="24"/>
        </w:rPr>
      </w:pPr>
    </w:p>
    <w:p w14:paraId="61000000">
      <w:pPr>
        <w:spacing w:after="435" w:beforeAutospacing="on" w:line="240" w:lineRule="auto"/>
        <w:ind/>
        <w:rPr>
          <w:rFonts w:ascii="Arial" w:hAnsi="Arial"/>
          <w:color w:val="020C22"/>
          <w:sz w:val="24"/>
        </w:rPr>
      </w:pPr>
    </w:p>
    <w:p w14:paraId="62000000">
      <w:pPr>
        <w:spacing w:after="435" w:beforeAutospacing="on" w:line="240" w:lineRule="auto"/>
        <w:ind/>
        <w:rPr>
          <w:rFonts w:ascii="Arial" w:hAnsi="Arial"/>
          <w:color w:val="020C22"/>
          <w:sz w:val="24"/>
        </w:rPr>
      </w:pPr>
    </w:p>
    <w:p w14:paraId="63000000">
      <w:pPr>
        <w:spacing w:after="435" w:beforeAutospacing="on" w:line="240" w:lineRule="auto"/>
        <w:ind/>
        <w:rPr>
          <w:rFonts w:ascii="Arial" w:hAnsi="Arial"/>
          <w:color w:val="020C22"/>
          <w:sz w:val="24"/>
        </w:rPr>
      </w:pPr>
    </w:p>
    <w:p w14:paraId="64000000">
      <w:pPr>
        <w:spacing w:after="435" w:beforeAutospacing="on" w:line="240" w:lineRule="auto"/>
        <w:ind/>
        <w:rPr>
          <w:rFonts w:ascii="Arial" w:hAnsi="Arial"/>
          <w:color w:val="020C22"/>
          <w:sz w:val="24"/>
        </w:rPr>
      </w:pPr>
    </w:p>
    <w:p w14:paraId="65000000">
      <w:pPr>
        <w:spacing w:after="435" w:beforeAutospacing="on" w:line="240" w:lineRule="auto"/>
        <w:ind/>
        <w:rPr>
          <w:rFonts w:ascii="Arial" w:hAnsi="Arial"/>
          <w:color w:val="020C22"/>
          <w:sz w:val="24"/>
        </w:rPr>
      </w:pPr>
    </w:p>
    <w:p w14:paraId="66000000">
      <w:pPr>
        <w:spacing w:after="435" w:beforeAutospacing="on" w:line="240" w:lineRule="auto"/>
        <w:ind/>
        <w:rPr>
          <w:rFonts w:ascii="Arial" w:hAnsi="Arial"/>
          <w:color w:val="020C22"/>
          <w:sz w:val="24"/>
        </w:rPr>
      </w:pPr>
    </w:p>
    <w:p w14:paraId="67000000">
      <w:pPr>
        <w:spacing w:after="435" w:beforeAutospacing="on" w:line="240" w:lineRule="auto"/>
        <w:ind/>
        <w:rPr>
          <w:rFonts w:ascii="Arial" w:hAnsi="Arial"/>
          <w:color w:val="020C22"/>
          <w:sz w:val="24"/>
        </w:rPr>
      </w:pPr>
    </w:p>
    <w:p w14:paraId="68000000">
      <w:pPr>
        <w:pStyle w:val="Style_4"/>
        <w:spacing w:after="0" w:before="0"/>
        <w:ind w:firstLine="710" w:left="0"/>
        <w:jc w:val="right"/>
        <w:rPr>
          <w:rFonts w:ascii="Arial" w:hAnsi="Arial"/>
        </w:rPr>
      </w:pPr>
    </w:p>
    <w:p w14:paraId="69000000">
      <w:pPr>
        <w:pStyle w:val="Style_4"/>
        <w:spacing w:after="0" w:before="0"/>
        <w:ind w:firstLine="710" w:left="0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 2 </w:t>
      </w:r>
    </w:p>
    <w:p w14:paraId="6A000000">
      <w:pPr>
        <w:pStyle w:val="Style_4"/>
        <w:spacing w:after="0" w:before="0"/>
        <w:ind w:firstLine="710" w:left="0"/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Собрания депутатов </w:t>
      </w:r>
    </w:p>
    <w:p w14:paraId="6B000000">
      <w:pPr>
        <w:pStyle w:val="Style_4"/>
        <w:spacing w:after="0" w:before="0"/>
        <w:ind w:firstLine="710" w:left="0"/>
        <w:jc w:val="right"/>
        <w:rPr>
          <w:rFonts w:ascii="Arial" w:hAnsi="Arial"/>
        </w:rPr>
      </w:pPr>
      <w:r>
        <w:rPr>
          <w:rFonts w:ascii="Arial" w:hAnsi="Arial"/>
        </w:rPr>
        <w:t>Молотычевского</w:t>
      </w:r>
      <w:r>
        <w:rPr>
          <w:rFonts w:ascii="Arial" w:hAnsi="Arial"/>
        </w:rPr>
        <w:t xml:space="preserve">сельсовета </w:t>
      </w:r>
    </w:p>
    <w:p w14:paraId="6C000000">
      <w:pPr>
        <w:pStyle w:val="Style_4"/>
        <w:spacing w:after="0" w:before="0"/>
        <w:ind w:firstLine="710" w:left="0"/>
        <w:jc w:val="right"/>
        <w:rPr>
          <w:rFonts w:ascii="Arial" w:hAnsi="Arial"/>
        </w:rPr>
      </w:pPr>
      <w:r>
        <w:rPr>
          <w:rFonts w:ascii="Arial" w:hAnsi="Arial"/>
        </w:rPr>
        <w:t>Фатежского района</w:t>
      </w:r>
    </w:p>
    <w:p w14:paraId="6D000000">
      <w:pPr>
        <w:pStyle w:val="Style_4"/>
        <w:spacing w:after="0" w:before="0"/>
        <w:ind w:firstLine="710" w:left="0"/>
        <w:jc w:val="right"/>
        <w:rPr>
          <w:rFonts w:ascii="Arial" w:hAnsi="Arial"/>
          <w:color w:val="22272F"/>
        </w:rPr>
      </w:pPr>
      <w:r>
        <w:rPr>
          <w:rFonts w:ascii="Arial" w:hAnsi="Arial"/>
        </w:rPr>
        <w:t xml:space="preserve"> № 86</w:t>
      </w:r>
      <w:r>
        <w:rPr>
          <w:rFonts w:ascii="Arial" w:hAnsi="Arial"/>
          <w:color w:val="22272F"/>
        </w:rPr>
        <w:t xml:space="preserve"> от </w:t>
      </w:r>
      <w:r>
        <w:rPr>
          <w:rFonts w:ascii="Arial" w:hAnsi="Arial"/>
          <w:color w:val="22272F"/>
        </w:rPr>
        <w:t>07</w:t>
      </w:r>
      <w:r>
        <w:rPr>
          <w:rFonts w:ascii="Arial" w:hAnsi="Arial"/>
          <w:color w:val="22272F"/>
        </w:rPr>
        <w:t>.04.2023</w:t>
      </w:r>
      <w:r>
        <w:rPr>
          <w:rFonts w:ascii="Arial" w:hAnsi="Arial"/>
          <w:color w:val="22272F"/>
        </w:rPr>
        <w:t>г.</w:t>
      </w:r>
    </w:p>
    <w:p w14:paraId="6E000000">
      <w:pPr>
        <w:pStyle w:val="Style_4"/>
        <w:spacing w:after="0" w:before="0"/>
        <w:ind w:firstLine="710" w:left="0"/>
        <w:jc w:val="right"/>
        <w:rPr>
          <w:rFonts w:ascii="Arial" w:hAnsi="Arial"/>
        </w:rPr>
      </w:pPr>
    </w:p>
    <w:p w14:paraId="6F000000">
      <w:pPr>
        <w:pStyle w:val="Style_5"/>
        <w:spacing w:after="0" w:before="0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ПОРЯДОК</w:t>
      </w:r>
    </w:p>
    <w:p w14:paraId="70000000">
      <w:pPr>
        <w:pStyle w:val="Style_2"/>
        <w:spacing w:after="0" w:before="0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учета предложений по проекту </w:t>
      </w:r>
      <w:r>
        <w:rPr>
          <w:rFonts w:ascii="Arial" w:hAnsi="Arial"/>
          <w:b w:val="1"/>
        </w:rPr>
        <w:t xml:space="preserve">решения Собрания депутатов </w:t>
      </w:r>
      <w:r>
        <w:rPr>
          <w:rFonts w:ascii="Arial" w:hAnsi="Arial"/>
          <w:b w:val="1"/>
        </w:rPr>
        <w:t>Молотычевского</w:t>
      </w:r>
      <w:r>
        <w:rPr>
          <w:rFonts w:ascii="Arial" w:hAnsi="Arial"/>
          <w:b w:val="1"/>
        </w:rPr>
        <w:t xml:space="preserve">сельсовета  Фатежского района  </w:t>
      </w:r>
      <w:r>
        <w:rPr>
          <w:rFonts w:ascii="Arial" w:hAnsi="Arial"/>
          <w:b w:val="1"/>
        </w:rPr>
        <w:t>"</w:t>
      </w:r>
      <w:r>
        <w:rPr>
          <w:rFonts w:ascii="Arial" w:hAnsi="Arial"/>
          <w:b w:val="1"/>
        </w:rPr>
        <w:t>Об утверждении Г</w:t>
      </w:r>
      <w:r>
        <w:rPr>
          <w:rFonts w:ascii="Arial" w:hAnsi="Arial"/>
          <w:b w:val="1"/>
        </w:rPr>
        <w:t xml:space="preserve">одового отчета об </w:t>
      </w:r>
      <w:r>
        <w:rPr>
          <w:rFonts w:ascii="Arial" w:hAnsi="Arial"/>
          <w:b w:val="1"/>
        </w:rPr>
        <w:t>исполнении Б</w:t>
      </w:r>
      <w:r>
        <w:rPr>
          <w:rFonts w:ascii="Arial" w:hAnsi="Arial"/>
          <w:b w:val="1"/>
        </w:rPr>
        <w:t>юджета муниципального образования «</w:t>
      </w:r>
      <w:r>
        <w:rPr>
          <w:rFonts w:ascii="Arial" w:hAnsi="Arial"/>
          <w:b w:val="1"/>
        </w:rPr>
        <w:t xml:space="preserve">Молотычевский </w:t>
      </w:r>
      <w:r>
        <w:rPr>
          <w:rFonts w:ascii="Arial" w:hAnsi="Arial"/>
          <w:b w:val="1"/>
        </w:rPr>
        <w:t>сельсовет» Фатежског</w:t>
      </w:r>
      <w:r>
        <w:rPr>
          <w:rFonts w:ascii="Arial" w:hAnsi="Arial"/>
          <w:b w:val="1"/>
        </w:rPr>
        <w:t>о района Курской области за 2022</w:t>
      </w:r>
      <w:r>
        <w:rPr>
          <w:rFonts w:ascii="Arial" w:hAnsi="Arial"/>
          <w:b w:val="1"/>
        </w:rPr>
        <w:t xml:space="preserve"> год" </w:t>
      </w:r>
    </w:p>
    <w:p w14:paraId="71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 xml:space="preserve">1. Настоящий Порядок разработан в соответствии </w:t>
      </w:r>
      <w:r>
        <w:rPr>
          <w:rFonts w:ascii="Arial" w:hAnsi="Arial"/>
          <w:sz w:val="24"/>
        </w:rPr>
        <w:t>с Федеральным законом от 06.10.2003г. № 131-ФЗ «Об общих принципах организации местного самоуправления в Российской Федерации», статьей 15 Устава муниципального образования «</w:t>
      </w:r>
      <w:r>
        <w:rPr>
          <w:rFonts w:ascii="Arial" w:hAnsi="Arial"/>
          <w:sz w:val="24"/>
        </w:rPr>
        <w:t xml:space="preserve">Молотычевский </w:t>
      </w:r>
      <w:r>
        <w:rPr>
          <w:rFonts w:ascii="Arial" w:hAnsi="Arial"/>
          <w:sz w:val="24"/>
        </w:rPr>
        <w:t>сельсовет» Фатежского района Курской области,</w:t>
      </w:r>
      <w:r>
        <w:rPr>
          <w:rFonts w:ascii="Arial" w:hAnsi="Arial"/>
          <w:sz w:val="24"/>
        </w:rPr>
        <w:t xml:space="preserve"> определяет Порядок учета предложений по обнародованному проекту решения Собрания депутатов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сельсовета  Фатежского района  </w:t>
      </w:r>
      <w:r>
        <w:rPr>
          <w:rFonts w:ascii="Arial" w:hAnsi="Arial"/>
          <w:sz w:val="24"/>
        </w:rPr>
        <w:t>"</w:t>
      </w:r>
      <w:r>
        <w:rPr>
          <w:rFonts w:ascii="Arial" w:hAnsi="Arial"/>
          <w:sz w:val="24"/>
        </w:rPr>
        <w:t>Об утверждении</w:t>
      </w:r>
      <w:r>
        <w:rPr>
          <w:rFonts w:ascii="Arial" w:hAnsi="Arial"/>
          <w:sz w:val="24"/>
        </w:rPr>
        <w:t xml:space="preserve"> годового отчета об исполнении Б</w:t>
      </w:r>
      <w:r>
        <w:rPr>
          <w:rFonts w:ascii="Arial" w:hAnsi="Arial"/>
          <w:sz w:val="24"/>
        </w:rPr>
        <w:t>юджета муниципального образования «</w:t>
      </w:r>
      <w:r>
        <w:rPr>
          <w:rFonts w:ascii="Arial" w:hAnsi="Arial"/>
          <w:sz w:val="24"/>
        </w:rPr>
        <w:t xml:space="preserve">Молотычевский </w:t>
      </w:r>
      <w:r>
        <w:rPr>
          <w:rFonts w:ascii="Arial" w:hAnsi="Arial"/>
          <w:sz w:val="24"/>
        </w:rPr>
        <w:t>сельсовет» Фатежског</w:t>
      </w:r>
      <w:r>
        <w:rPr>
          <w:rFonts w:ascii="Arial" w:hAnsi="Arial"/>
          <w:sz w:val="24"/>
        </w:rPr>
        <w:t>о района Курской области за 2022</w:t>
      </w:r>
      <w:r>
        <w:rPr>
          <w:rFonts w:ascii="Arial" w:hAnsi="Arial"/>
          <w:sz w:val="24"/>
        </w:rPr>
        <w:t xml:space="preserve"> год"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 xml:space="preserve"> (далее проект решения)</w:t>
      </w:r>
    </w:p>
    <w:p w14:paraId="72000000">
      <w:pPr>
        <w:pStyle w:val="Style_2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2. Предложения по проекту решения вносятся гражданами, проживающими на территории </w:t>
      </w:r>
      <w:r>
        <w:rPr>
          <w:rFonts w:ascii="Arial" w:hAnsi="Arial"/>
        </w:rPr>
        <w:t>Молотычевского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сельсовета  Фатежского района Курской области, как от индивидуальных авторов, так и коллективные.</w:t>
      </w:r>
    </w:p>
    <w:p w14:paraId="73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3. Предложения по проекту решения вносятся в комиссию в письменном виде по адресу: 3071</w:t>
      </w:r>
      <w:r>
        <w:rPr>
          <w:rFonts w:ascii="Arial" w:hAnsi="Arial"/>
          <w:sz w:val="24"/>
        </w:rPr>
        <w:t>24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Курская область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Фатежский район </w:t>
      </w:r>
      <w:r>
        <w:rPr>
          <w:rFonts w:ascii="Arial" w:hAnsi="Arial"/>
          <w:sz w:val="24"/>
        </w:rPr>
        <w:t>с. Молотычи</w:t>
      </w:r>
      <w:r>
        <w:rPr>
          <w:rFonts w:ascii="Arial" w:hAnsi="Arial"/>
          <w:sz w:val="24"/>
        </w:rPr>
        <w:t>, д.8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 рассматриваются ею в соответствии с настоящим Порядком.</w:t>
      </w:r>
    </w:p>
    <w:p w14:paraId="74000000">
      <w:pPr>
        <w:pStyle w:val="Style_2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4. Предложения по проекту решения вносятся в комиссию в течение </w:t>
      </w:r>
      <w:r>
        <w:rPr>
          <w:rFonts w:ascii="Arial" w:hAnsi="Arial"/>
        </w:rPr>
        <w:t>15</w:t>
      </w:r>
      <w:r>
        <w:rPr>
          <w:rFonts w:ascii="Arial" w:hAnsi="Arial"/>
        </w:rPr>
        <w:t xml:space="preserve"> дней со дня его официального обнародования.</w:t>
      </w:r>
    </w:p>
    <w:p w14:paraId="75000000">
      <w:pPr>
        <w:pStyle w:val="Style_2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5. Поступившие предложения регистрируются комиссией в день поступления.</w:t>
      </w:r>
    </w:p>
    <w:p w14:paraId="76000000">
      <w:pPr>
        <w:pStyle w:val="Style_2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6. Предложения по проекту решения, внесенные с нарушением положений и сроков, установленных настоящим Порядком, не рассматриваются.</w:t>
      </w:r>
    </w:p>
    <w:p w14:paraId="77000000">
      <w:pPr>
        <w:pStyle w:val="Style_2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7. 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r>
        <w:rPr>
          <w:rFonts w:ascii="Arial" w:hAnsi="Arial"/>
        </w:rPr>
        <w:t>Молотычевского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сельсовета  Фатежского района Курской области в течение 5 дней со дня завершения приема предложений.</w:t>
      </w:r>
    </w:p>
    <w:p w14:paraId="78000000">
      <w:pPr>
        <w:pStyle w:val="Style_2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8. 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79000000">
      <w:pPr>
        <w:pStyle w:val="Style_4"/>
        <w:spacing w:after="0" w:before="0"/>
        <w:ind w:firstLine="710" w:left="0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 3 </w:t>
      </w:r>
    </w:p>
    <w:p w14:paraId="7A000000">
      <w:pPr>
        <w:pStyle w:val="Style_4"/>
        <w:spacing w:after="0" w:before="0"/>
        <w:ind w:firstLine="710" w:left="0"/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Собрания депутатов </w:t>
      </w:r>
    </w:p>
    <w:p w14:paraId="7B000000">
      <w:pPr>
        <w:pStyle w:val="Style_4"/>
        <w:spacing w:after="0" w:before="0"/>
        <w:ind w:firstLine="710" w:left="0"/>
        <w:jc w:val="right"/>
        <w:rPr>
          <w:rFonts w:ascii="Arial" w:hAnsi="Arial"/>
        </w:rPr>
      </w:pPr>
      <w:r>
        <w:rPr>
          <w:rFonts w:ascii="Arial" w:hAnsi="Arial"/>
        </w:rPr>
        <w:t>Молотычевского</w:t>
      </w:r>
      <w:r>
        <w:rPr>
          <w:rFonts w:ascii="Arial" w:hAnsi="Arial"/>
        </w:rPr>
        <w:t>сельсовета</w:t>
      </w:r>
    </w:p>
    <w:p w14:paraId="7C000000">
      <w:pPr>
        <w:pStyle w:val="Style_4"/>
        <w:spacing w:after="0" w:before="0"/>
        <w:ind w:firstLine="710" w:left="0"/>
        <w:jc w:val="right"/>
        <w:rPr>
          <w:rFonts w:ascii="Arial" w:hAnsi="Arial"/>
        </w:rPr>
      </w:pPr>
      <w:r>
        <w:rPr>
          <w:rFonts w:ascii="Arial" w:hAnsi="Arial"/>
        </w:rPr>
        <w:t xml:space="preserve"> Фатежского района</w:t>
      </w:r>
    </w:p>
    <w:p w14:paraId="7D000000">
      <w:pPr>
        <w:pStyle w:val="Style_4"/>
        <w:spacing w:after="0" w:before="0"/>
        <w:ind w:firstLine="710" w:left="0"/>
        <w:jc w:val="right"/>
        <w:rPr>
          <w:rFonts w:ascii="Arial" w:hAnsi="Arial"/>
          <w:color w:val="22272F"/>
        </w:rPr>
      </w:pPr>
      <w:r>
        <w:rPr>
          <w:rFonts w:ascii="Arial" w:hAnsi="Arial"/>
        </w:rPr>
        <w:t xml:space="preserve">  № 86</w:t>
      </w:r>
      <w:r>
        <w:rPr>
          <w:rFonts w:ascii="Arial" w:hAnsi="Arial"/>
          <w:color w:val="22272F"/>
        </w:rPr>
        <w:t xml:space="preserve"> от </w:t>
      </w:r>
      <w:r>
        <w:rPr>
          <w:rFonts w:ascii="Arial" w:hAnsi="Arial"/>
          <w:color w:val="22272F"/>
        </w:rPr>
        <w:t>07</w:t>
      </w:r>
      <w:r>
        <w:rPr>
          <w:rFonts w:ascii="Arial" w:hAnsi="Arial"/>
          <w:color w:val="22272F"/>
        </w:rPr>
        <w:t>.04.2023</w:t>
      </w:r>
      <w:r>
        <w:rPr>
          <w:rFonts w:ascii="Arial" w:hAnsi="Arial"/>
          <w:color w:val="22272F"/>
        </w:rPr>
        <w:t>г.</w:t>
      </w:r>
    </w:p>
    <w:p w14:paraId="7E000000">
      <w:pPr>
        <w:pStyle w:val="Style_4"/>
        <w:spacing w:after="0" w:before="0"/>
        <w:ind w:firstLine="710" w:left="0"/>
        <w:jc w:val="right"/>
        <w:rPr>
          <w:rFonts w:ascii="Arial" w:hAnsi="Arial"/>
        </w:rPr>
      </w:pPr>
    </w:p>
    <w:p w14:paraId="7F000000">
      <w:pPr>
        <w:pStyle w:val="Style_5"/>
        <w:ind w:firstLine="710" w:left="0"/>
        <w:jc w:val="center"/>
        <w:rPr>
          <w:rFonts w:ascii="Arial" w:hAnsi="Arial"/>
        </w:rPr>
      </w:pPr>
      <w:r>
        <w:rPr>
          <w:rFonts w:ascii="Arial" w:hAnsi="Arial"/>
        </w:rPr>
        <w:t>СОСТАВ КОМИССИИ</w:t>
      </w:r>
    </w:p>
    <w:p w14:paraId="80000000">
      <w:pPr>
        <w:pStyle w:val="Style_4"/>
        <w:ind/>
        <w:jc w:val="center"/>
        <w:rPr>
          <w:rFonts w:ascii="Arial" w:hAnsi="Arial"/>
        </w:rPr>
      </w:pPr>
      <w:r>
        <w:rPr>
          <w:rFonts w:ascii="Arial" w:hAnsi="Arial"/>
        </w:rPr>
        <w:t xml:space="preserve">по обсуждению проекта решения Собрания депутатов </w:t>
      </w:r>
      <w:r>
        <w:rPr>
          <w:rFonts w:ascii="Arial" w:hAnsi="Arial"/>
        </w:rPr>
        <w:t>Молотычевского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сельсовета  Фатежского района Курской области </w:t>
      </w:r>
      <w:r>
        <w:rPr>
          <w:rFonts w:ascii="Arial" w:hAnsi="Arial"/>
        </w:rPr>
        <w:t>"</w:t>
      </w:r>
      <w:r>
        <w:rPr>
          <w:rFonts w:ascii="Arial" w:hAnsi="Arial"/>
        </w:rPr>
        <w:t>Об утверждении</w:t>
      </w:r>
      <w:r>
        <w:rPr>
          <w:rFonts w:ascii="Arial" w:hAnsi="Arial"/>
        </w:rPr>
        <w:t xml:space="preserve"> Г</w:t>
      </w:r>
      <w:r>
        <w:rPr>
          <w:rFonts w:ascii="Arial" w:hAnsi="Arial"/>
        </w:rPr>
        <w:t>одового отчета об исполнении Б</w:t>
      </w:r>
      <w:r>
        <w:rPr>
          <w:rFonts w:ascii="Arial" w:hAnsi="Arial"/>
        </w:rPr>
        <w:t>юджета муниципального образования «</w:t>
      </w:r>
      <w:r>
        <w:rPr>
          <w:rFonts w:ascii="Arial" w:hAnsi="Arial"/>
        </w:rPr>
        <w:t xml:space="preserve">Молотычевский </w:t>
      </w:r>
      <w:r>
        <w:rPr>
          <w:rFonts w:ascii="Arial" w:hAnsi="Arial"/>
        </w:rPr>
        <w:t>сельсовет» Фатежского района Курской области за 2022</w:t>
      </w:r>
      <w:r>
        <w:rPr>
          <w:rFonts w:ascii="Arial" w:hAnsi="Arial"/>
        </w:rPr>
        <w:t xml:space="preserve"> год"</w:t>
      </w:r>
    </w:p>
    <w:tbl>
      <w:tblPr>
        <w:tblStyle w:val="Style_3"/>
        <w:tblInd w:type="dxa" w:w="305"/>
        <w:tblLayout w:type="fixed"/>
      </w:tblPr>
      <w:tblGrid>
        <w:gridCol w:w="1923"/>
        <w:gridCol w:w="4228"/>
        <w:gridCol w:w="2899"/>
      </w:tblGrid>
      <w:tr>
        <w:tc>
          <w:tcPr>
            <w:tcW w:type="dxa" w:w="1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00000">
            <w:pPr>
              <w:pStyle w:val="Style_2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Наталья Александровна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00000">
            <w:pPr>
              <w:pStyle w:val="Style_2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Начальник отдела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дминистрации</w:t>
            </w:r>
          </w:p>
          <w:p w14:paraId="83000000">
            <w:pPr>
              <w:pStyle w:val="Style_2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сельсовета  </w:t>
            </w:r>
            <w:r>
              <w:rPr>
                <w:rFonts w:ascii="Arial" w:hAnsi="Arial"/>
              </w:rPr>
              <w:t>Фатежского района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type="dxa" w:w="2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00000">
            <w:pPr>
              <w:pStyle w:val="Style_2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Председатель комиссии</w:t>
            </w:r>
          </w:p>
        </w:tc>
      </w:tr>
      <w:tr>
        <w:tc>
          <w:tcPr>
            <w:tcW w:type="dxa" w:w="1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00000">
            <w:pPr>
              <w:pStyle w:val="Style_2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Елена Ивановна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00000">
            <w:pPr>
              <w:pStyle w:val="Style_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Депутат Собрания депутатов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сельсовета  Фатежского района </w:t>
            </w:r>
          </w:p>
        </w:tc>
        <w:tc>
          <w:tcPr>
            <w:tcW w:type="dxa" w:w="2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00000">
            <w:pPr>
              <w:pStyle w:val="Style_2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Секретарь комиссии</w:t>
            </w:r>
          </w:p>
        </w:tc>
      </w:tr>
      <w:tr>
        <w:tc>
          <w:tcPr>
            <w:tcW w:type="dxa" w:w="1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00000">
            <w:pPr>
              <w:pStyle w:val="Style_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Алферова</w:t>
            </w:r>
          </w:p>
          <w:p w14:paraId="89000000">
            <w:pPr>
              <w:pStyle w:val="Style_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Любовь</w:t>
            </w:r>
          </w:p>
          <w:p w14:paraId="8A000000">
            <w:pPr>
              <w:pStyle w:val="Style_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Ивановна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Депутат Собрания депутатов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сельсовета  Фатежского района </w:t>
            </w:r>
          </w:p>
        </w:tc>
        <w:tc>
          <w:tcPr>
            <w:tcW w:type="dxa" w:w="2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C000000">
            <w:pPr>
              <w:pStyle w:val="Style_2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Член комиссии</w:t>
            </w:r>
          </w:p>
        </w:tc>
      </w:tr>
      <w:tr>
        <w:tc>
          <w:tcPr>
            <w:tcW w:type="dxa" w:w="1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D000000">
            <w:pPr>
              <w:pStyle w:val="Style_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Шанина</w:t>
            </w:r>
          </w:p>
          <w:p w14:paraId="8E000000">
            <w:pPr>
              <w:pStyle w:val="Style_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Вера </w:t>
            </w:r>
            <w:r>
              <w:rPr>
                <w:rFonts w:ascii="Arial" w:hAnsi="Arial"/>
                <w:sz w:val="24"/>
              </w:rPr>
              <w:t>Васильевна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Депутат Собрания депутатов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сельсовета  Фатежского района </w:t>
            </w:r>
          </w:p>
        </w:tc>
        <w:tc>
          <w:tcPr>
            <w:tcW w:type="dxa" w:w="2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0000000">
            <w:pPr>
              <w:pStyle w:val="Style_2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Член комиссии</w:t>
            </w:r>
          </w:p>
        </w:tc>
      </w:tr>
      <w:tr>
        <w:tc>
          <w:tcPr>
            <w:tcW w:type="dxa" w:w="1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00000">
            <w:pPr>
              <w:pStyle w:val="Style_2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Татьяна Федоровна</w:t>
            </w:r>
          </w:p>
        </w:tc>
        <w:tc>
          <w:tcPr>
            <w:tcW w:type="dxa" w:w="4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Депутат Собрания депутатов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сельсовета  Фатежского района </w:t>
            </w:r>
          </w:p>
        </w:tc>
        <w:tc>
          <w:tcPr>
            <w:tcW w:type="dxa" w:w="2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3000000">
            <w:pPr>
              <w:pStyle w:val="Style_2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Член комиссии</w:t>
            </w:r>
          </w:p>
        </w:tc>
      </w:tr>
    </w:tbl>
    <w:p w14:paraId="94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95000000">
      <w:pPr>
        <w:rPr>
          <w:rFonts w:ascii="Arial" w:hAnsi="Arial"/>
          <w:sz w:val="24"/>
        </w:rPr>
      </w:pPr>
    </w:p>
    <w:p w14:paraId="96000000">
      <w:pPr>
        <w:rPr>
          <w:rFonts w:ascii="Arial" w:hAnsi="Arial"/>
          <w:sz w:val="24"/>
        </w:rPr>
      </w:pPr>
    </w:p>
    <w:p w14:paraId="97000000">
      <w:pPr>
        <w:spacing w:after="435" w:beforeAutospacing="on" w:line="240" w:lineRule="auto"/>
        <w:ind/>
        <w:rPr>
          <w:rFonts w:ascii="Arial" w:hAnsi="Arial"/>
          <w:color w:val="020C22"/>
          <w:sz w:val="24"/>
        </w:rPr>
      </w:pPr>
    </w:p>
    <w:p w14:paraId="98000000">
      <w:pPr>
        <w:spacing w:after="435" w:beforeAutospacing="on" w:line="240" w:lineRule="auto"/>
        <w:ind/>
        <w:rPr>
          <w:rFonts w:ascii="Arial" w:hAnsi="Arial"/>
          <w:color w:val="020C22"/>
          <w:sz w:val="24"/>
        </w:rPr>
      </w:pPr>
    </w:p>
    <w:p w14:paraId="99000000">
      <w:pPr>
        <w:spacing w:after="435" w:beforeAutospacing="on" w:line="240" w:lineRule="auto"/>
        <w:ind/>
        <w:rPr>
          <w:rFonts w:ascii="Arial" w:hAnsi="Arial"/>
          <w:color w:val="020C22"/>
          <w:sz w:val="24"/>
        </w:rPr>
      </w:pPr>
    </w:p>
    <w:p w14:paraId="9A000000">
      <w:pPr>
        <w:spacing w:after="435" w:beforeAutospacing="on" w:line="240" w:lineRule="auto"/>
        <w:ind/>
        <w:rPr>
          <w:rFonts w:ascii="Arial" w:hAnsi="Arial"/>
          <w:color w:val="020C22"/>
          <w:sz w:val="24"/>
        </w:rPr>
      </w:pPr>
    </w:p>
    <w:p w14:paraId="9B000000">
      <w:pPr>
        <w:pStyle w:val="Style_1"/>
        <w:ind/>
        <w:jc w:val="both"/>
        <w:rPr>
          <w:rFonts w:ascii="Arial" w:hAnsi="Arial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basedOn w:val="Style_6"/>
    <w:next w:val="Style_6"/>
    <w:link w:val="Style_7_ch"/>
    <w:semiHidden w:val="1"/>
    <w:unhideWhenUsed w:val="1"/>
    <w:pPr>
      <w:spacing w:after="0" w:line="240" w:lineRule="auto"/>
      <w:ind/>
      <w:jc w:val="center"/>
    </w:pPr>
    <w:rPr>
      <w:rFonts w:ascii="Arial" w:hAnsi="Arial"/>
      <w:sz w:val="16"/>
    </w:rPr>
  </w:style>
  <w:style w:styleId="Style_7_ch" w:type="character">
    <w:basedOn w:val="Style_6_ch"/>
    <w:link w:val="Style_7"/>
    <w:semiHidden w:val="1"/>
    <w:unhideWhenUsed w:val="1"/>
    <w:rPr>
      <w:rFonts w:ascii="Arial" w:hAnsi="Arial"/>
      <w:sz w:val="16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alloon Text"/>
    <w:basedOn w:val="Style_6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6_ch"/>
    <w:link w:val="Style_9"/>
    <w:rPr>
      <w:rFonts w:ascii="Tahoma" w:hAnsi="Tahoma"/>
      <w:sz w:val="16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2" w:type="paragraph">
    <w:name w:val="s_1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s_1"/>
    <w:basedOn w:val="Style_6_ch"/>
    <w:link w:val="Style_2"/>
    <w:rPr>
      <w:rFonts w:ascii="Times New Roman" w:hAnsi="Times New Roman"/>
      <w:sz w:val="24"/>
    </w:rPr>
  </w:style>
  <w:style w:styleId="Style_13" w:type="paragraph">
    <w:name w:val="heading 3"/>
    <w:basedOn w:val="Style_6"/>
    <w:link w:val="Style_13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3_ch" w:type="character">
    <w:name w:val="heading 3"/>
    <w:basedOn w:val="Style_6_ch"/>
    <w:link w:val="Style_13"/>
    <w:rPr>
      <w:rFonts w:ascii="Times New Roman" w:hAnsi="Times New Roman"/>
      <w:b w:val="1"/>
      <w:sz w:val="27"/>
    </w:rPr>
  </w:style>
  <w:style w:styleId="Style_14" w:type="paragraph">
    <w:name w:val="art-page-footer"/>
    <w:basedOn w:val="Style_6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art-page-footer"/>
    <w:basedOn w:val="Style_6_ch"/>
    <w:link w:val="Style_14"/>
    <w:rPr>
      <w:rFonts w:ascii="Times New Roman" w:hAnsi="Times New Roman"/>
      <w:sz w:val="24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5" w:type="paragraph">
    <w:basedOn w:val="Style_6"/>
    <w:next w:val="Style_6"/>
    <w:link w:val="Style_15_ch"/>
    <w:semiHidden w:val="1"/>
    <w:unhideWhenUsed w:val="1"/>
    <w:pPr>
      <w:spacing w:after="0" w:line="240" w:lineRule="auto"/>
      <w:ind/>
      <w:jc w:val="center"/>
    </w:pPr>
    <w:rPr>
      <w:rFonts w:ascii="Arial" w:hAnsi="Arial"/>
      <w:sz w:val="16"/>
    </w:rPr>
  </w:style>
  <w:style w:styleId="Style_15_ch" w:type="character">
    <w:basedOn w:val="Style_6_ch"/>
    <w:link w:val="Style_15"/>
    <w:semiHidden w:val="1"/>
    <w:unhideWhenUsed w:val="1"/>
    <w:rPr>
      <w:rFonts w:ascii="Arial" w:hAnsi="Arial"/>
      <w:sz w:val="16"/>
    </w:rPr>
  </w:style>
  <w:style w:styleId="Style_16" w:type="paragraph">
    <w:name w:val="t"/>
    <w:basedOn w:val="Style_17"/>
    <w:link w:val="Style_16_ch"/>
  </w:style>
  <w:style w:styleId="Style_16_ch" w:type="character">
    <w:name w:val="t"/>
    <w:basedOn w:val="Style_17_ch"/>
    <w:link w:val="Style_16"/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6"/>
    <w:link w:val="Style_20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0_ch" w:type="character">
    <w:name w:val="heading 1"/>
    <w:basedOn w:val="Style_6_ch"/>
    <w:link w:val="Style_20"/>
    <w:rPr>
      <w:rFonts w:ascii="Times New Roman" w:hAnsi="Times New Roman"/>
      <w:b w:val="1"/>
      <w:sz w:val="48"/>
    </w:rPr>
  </w:style>
  <w:style w:styleId="Style_21" w:type="paragraph">
    <w:name w:val="Normal (Web)"/>
    <w:basedOn w:val="Style_6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6_ch"/>
    <w:link w:val="Style_21"/>
    <w:rPr>
      <w:rFonts w:ascii="Times New Roman" w:hAnsi="Times New Roman"/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5" w:type="paragraph">
    <w:name w:val="s_5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s_5"/>
    <w:basedOn w:val="Style_6_ch"/>
    <w:link w:val="Style_5"/>
    <w:rPr>
      <w:rFonts w:ascii="Times New Roman" w:hAnsi="Times New Roman"/>
      <w:sz w:val="24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Title"/>
    <w:link w:val="Style_29_ch"/>
    <w:pPr>
      <w:widowControl w:val="0"/>
      <w:ind w:right="19772"/>
    </w:pPr>
    <w:rPr>
      <w:rFonts w:ascii="Arial" w:hAnsi="Arial"/>
      <w:b w:val="1"/>
      <w:sz w:val="16"/>
    </w:rPr>
  </w:style>
  <w:style w:styleId="Style_29_ch" w:type="character">
    <w:name w:val="ConsTitle"/>
    <w:link w:val="Style_29"/>
    <w:rPr>
      <w:rFonts w:ascii="Arial" w:hAnsi="Arial"/>
      <w:b w:val="1"/>
      <w:sz w:val="16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4" w:type="paragraph">
    <w:name w:val="indent_1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indent_1"/>
    <w:basedOn w:val="Style_6_ch"/>
    <w:link w:val="Style_4"/>
    <w:rPr>
      <w:rFonts w:ascii="Times New Roman" w:hAnsi="Times New Roman"/>
      <w:sz w:val="24"/>
    </w:rPr>
  </w:style>
  <w:style w:styleId="Style_33" w:type="paragraph">
    <w:name w:val="heading 2"/>
    <w:basedOn w:val="Style_6"/>
    <w:link w:val="Style_33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3_ch" w:type="character">
    <w:name w:val="heading 2"/>
    <w:basedOn w:val="Style_6_ch"/>
    <w:link w:val="Style_33"/>
    <w:rPr>
      <w:rFonts w:ascii="Times New Roman" w:hAnsi="Times New Roman"/>
      <w:b w:val="1"/>
      <w:sz w:val="36"/>
    </w:rPr>
  </w:style>
  <w:style w:styleId="Style_34" w:type="paragraph">
    <w:name w:val="Strong"/>
    <w:link w:val="Style_34_ch"/>
    <w:rPr>
      <w:b w:val="1"/>
    </w:rPr>
  </w:style>
  <w:style w:styleId="Style_34_ch" w:type="character">
    <w:name w:val="Strong"/>
    <w:link w:val="Style_34"/>
    <w:rPr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2023-04-07T07:26:23Z</dcterms:modified>
</cp:coreProperties>
</file>