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F6" w:rsidRDefault="00D27CF6" w:rsidP="00D27CF6">
      <w:pPr>
        <w:suppressAutoHyphens/>
        <w:spacing w:after="0" w:line="240" w:lineRule="auto"/>
        <w:ind w:right="2552" w:firstLine="2552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АДМИНИСТРАЦИЯ</w:t>
      </w:r>
    </w:p>
    <w:p w:rsidR="00D27CF6" w:rsidRDefault="00D27CF6" w:rsidP="00D27CF6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МОЛОТЫЧЕВСКОГО СЕЛЬСОВЕТА </w:t>
      </w:r>
    </w:p>
    <w:p w:rsidR="00D27CF6" w:rsidRDefault="00D27CF6" w:rsidP="00D27CF6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ФАТЕЖСКОГО РАЙОНА</w:t>
      </w:r>
    </w:p>
    <w:p w:rsidR="00D27CF6" w:rsidRDefault="00D27CF6" w:rsidP="00D27CF6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КУРСКОЙ ОБЛАСТИ</w:t>
      </w:r>
      <w:bookmarkStart w:id="0" w:name="_GoBack"/>
      <w:bookmarkEnd w:id="0"/>
    </w:p>
    <w:p w:rsidR="00D27CF6" w:rsidRDefault="00D27CF6" w:rsidP="00D27CF6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D27CF6" w:rsidRDefault="00D27CF6" w:rsidP="00D27CF6">
      <w:pPr>
        <w:suppressAutoHyphens/>
        <w:spacing w:after="1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ПОСТАНОВЛЕНИЕ</w:t>
      </w:r>
    </w:p>
    <w:p w:rsidR="00D27CF6" w:rsidRDefault="00D27CF6" w:rsidP="00D27CF6">
      <w:pPr>
        <w:suppressAutoHyphens/>
        <w:spacing w:after="1" w:line="240" w:lineRule="auto"/>
        <w:jc w:val="center"/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от 10 июля 2020 года № 24/1</w:t>
      </w:r>
    </w:p>
    <w:p w:rsidR="00D27CF6" w:rsidRDefault="00D27CF6" w:rsidP="00D27CF6">
      <w:pPr>
        <w:suppressAutoHyphens/>
        <w:spacing w:after="1" w:line="240" w:lineRule="auto"/>
        <w:jc w:val="both"/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</w:pPr>
    </w:p>
    <w:p w:rsidR="00D27CF6" w:rsidRDefault="00D27CF6" w:rsidP="00D27CF6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Об определении места первичного сбора, размещения и</w:t>
      </w:r>
    </w:p>
    <w:p w:rsidR="00D27CF6" w:rsidRDefault="00D27CF6" w:rsidP="00D27C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организации сбора отработанных ртутьсодержащих ламп у потребителей ртутьсодержащих ламп на территории Молотычевского сельсовета Фатежского района Курской области</w:t>
      </w:r>
    </w:p>
    <w:p w:rsidR="00D27CF6" w:rsidRDefault="00D27CF6" w:rsidP="00D27C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г. N131-ФЗ «Об общих принципах организации местного самоуправления в Российской Федерации», Постановлением Правительства Российской Федерации от03.09.2010г. N681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транспортированиеиразмещение которых может повлечь причинение вреда жизни, здоровью граждан, вреда животным, растениям и окружающей среде», Администрация Молотычевского сельсовета Фатежского района Курской области постановляет: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1.Определить местом первичного сбора и размещения отработанных</w:t>
      </w:r>
    </w:p>
    <w:p w:rsidR="00D27CF6" w:rsidRDefault="00D27CF6" w:rsidP="00D2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ртутьсодержащих ламп для потребителей ртутьсодержащих ламп помещение, расположенное по адресу: Курская область Фатежский район с. Молотычи (в подсобном помещении здания Администрации находится специальный контейнер из нержавеющей стали для сбора ртутьсодержащих отходов).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2.Утвердить график работы места сбора отработанных ртутьсодержащих ламп для потребителей ртутьсодержащих ламп: последняя пятница каждого месяца с 9- 00 до 13-00 час.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3.Утвердить Порядок организации сбора отработанных ртутьсодержащих ламп на территории Молотычевского сельсовета Фатежского района Курской области.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4.Руководителям предприятий,организаций,учреждений всех форм 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собственности, индивидуальным предпринимателям, осуществляющим обращение с ртутьсодержащими отходами, руководствоваться Порядком, утвержденным настоящим постановлением.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Постановление подлежит размещению на официальном сайте Администрации Молотычевского сельсовета Фатежского района Курской области ивступает в силу со дня его официального обнародования.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6.Контроль исполнения настоящего постановления оставляю за собой.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7CF6" w:rsidRDefault="00D27CF6" w:rsidP="00D2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главы  Молотычевского сельсовета</w:t>
      </w:r>
    </w:p>
    <w:p w:rsidR="00D27CF6" w:rsidRDefault="00D27CF6" w:rsidP="00D2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                                                                       О.М. Кретова</w:t>
      </w:r>
    </w:p>
    <w:p w:rsidR="00D27CF6" w:rsidRDefault="00D27CF6" w:rsidP="00D27CF6">
      <w:pPr>
        <w:spacing w:after="0"/>
        <w:rPr>
          <w:rFonts w:ascii="Arial" w:hAnsi="Arial" w:cs="Arial"/>
          <w:sz w:val="24"/>
          <w:szCs w:val="24"/>
        </w:rPr>
      </w:pP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 Молотычевского  сельсовета</w:t>
      </w: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Курской области</w:t>
      </w: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 июля 2020 года № 24/1</w:t>
      </w: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определении места первичного сбора, размещения</w:t>
      </w: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организации сбора отработанных ртутьсодержащих</w:t>
      </w: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ламп у потребителей ртутьсодержащих ламп на территории</w:t>
      </w: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Молотычевского сельсовета Фатежского</w:t>
      </w:r>
    </w:p>
    <w:p w:rsidR="00D27CF6" w:rsidRDefault="00D27CF6" w:rsidP="00D27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района Курской области»</w:t>
      </w:r>
    </w:p>
    <w:p w:rsidR="00D27CF6" w:rsidRDefault="00D27CF6" w:rsidP="00D27C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27CF6" w:rsidRDefault="00D27CF6" w:rsidP="00D27C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D27CF6" w:rsidRDefault="00D27CF6" w:rsidP="00D27C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организации сбора отработанных ртутьсодержащих ламп на территории Молотычевского сельсовета Фатежского района Курской области</w:t>
      </w:r>
    </w:p>
    <w:p w:rsidR="00D27CF6" w:rsidRDefault="00D27CF6" w:rsidP="00D27C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CF6" w:rsidRDefault="00D27CF6" w:rsidP="00D27CF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1.Общие положения</w:t>
      </w:r>
    </w:p>
    <w:p w:rsidR="00D27CF6" w:rsidRDefault="00D27CF6" w:rsidP="00D27CF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Порядок организации сбора отработанных ртутьсодержащих ламп на территории Молотычевского сельсовета Фатежского района Курской области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Порядок разработан в соответствии с Федеральным законом от 24 июня 1998 года N 89-ФЗ "Об отходах производства и потребления", Постановлением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Молотычевского сельсовета Фатежского района Курской области,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Молотычевского сельсовета Фатежского района Курской области (далее - потребители).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Сбор, накопление, хранение и транспортирование ртутьсодержащих ламп потребителей осуществляется на основании требований действующего федерального и регионального природоохранного законодательства в соответствии с утвержденной разрешительной документацией.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Термины и определения, используемые в настоящем Порядке:</w:t>
      </w:r>
    </w:p>
    <w:p w:rsidR="00D27CF6" w:rsidRDefault="00D27CF6" w:rsidP="00D2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"отработанные ртутьсодержащие лампы"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D27CF6" w:rsidRDefault="00D27CF6" w:rsidP="00D2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"потребители ртутьсодержащих ламп"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ртутьсодержащихламп;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"место первичного сбора и размещения"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"тара"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"герметичность тары"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D27CF6" w:rsidRDefault="00D27CF6" w:rsidP="00D27CF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27CF6" w:rsidRDefault="00D27CF6" w:rsidP="00D27CF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Организация сбора отработанных ртутьсодержащих ламп.</w:t>
      </w:r>
    </w:p>
    <w:p w:rsidR="00D27CF6" w:rsidRDefault="00D27CF6" w:rsidP="00D27C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Сбору, в соответствии с Порядком,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Потребители ртутьсодержащих ламп (кроме физических лиц),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Потребители - физические лица - не вправе осуществлять временное хранение (накопление) отработанных ртутьсодержащих ламп.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На территории Молотычевского сельсовета Фатежского района Курской области потребители - физические лица -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 Для принятия указанных обязательств Администрацией Молотычевского сельсовета Фатежского района Курской области могут заключаться соглашения (договора) о сотрудничестве между Администрацией иназванными лицами.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Не допускается самостоятельное обезвреживание, использование, транспортирование и размещение отработанных ртутьсодержащих ламп </w:t>
      </w:r>
      <w:r>
        <w:rPr>
          <w:rFonts w:ascii="Arial" w:hAnsi="Arial" w:cs="Arial"/>
          <w:sz w:val="24"/>
          <w:szCs w:val="24"/>
        </w:rPr>
        <w:lastRenderedPageBreak/>
        <w:t>потребителями отработанных ртутьсодержащих ламп, а также их накопление в других местах.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"ГОСТ 12.3.031-83. Система стандартов безопасности труда. Работы с ртутью. Требования безопасности", Санитарных правил при работе с ртутью, ее соединениями и приборами с ртутным заполнением, утвержденных Главным государственным санитарным врачом СССР 04.04.1988 N 4607-88.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Накопление отработанных ртутьсодержащих ламп производится отдельно от других видов отходов в местах первичного сбора и размещения.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Временное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герметичной таре.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 Юридические лица и индивидуальные предприниматели назначают в установленном порядке ответственных лиц за обращением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(приложение №2).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соглашений (договоров) с потребителями ртутьсодержащих ламп.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Категорически запрещается утилизировать (выбрасывать) ртутьсодержащие отходы в местах сбора твердых бытовых отходов - контейнеры и контейнерные площадки, уличные мусоросборные емкости, а также загружать в емкости автотранспортных средств коммунальных служб.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7CF6" w:rsidRDefault="00D27CF6" w:rsidP="00D27CF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3. Информирование потребителей</w:t>
      </w:r>
    </w:p>
    <w:p w:rsidR="00D27CF6" w:rsidRDefault="00D27CF6" w:rsidP="00D27C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Информирование о порядке сбора и определения места первичного сбора и размещения отработанных ртутьсодержащих ламп осуществляется Администрацией Молотычевского сельсовета Фатежского района Курской области, юридическими лицами и индивидуальными предпринимателями, </w:t>
      </w:r>
      <w:r>
        <w:rPr>
          <w:rFonts w:ascii="Arial" w:hAnsi="Arial" w:cs="Arial"/>
          <w:sz w:val="24"/>
          <w:szCs w:val="24"/>
        </w:rPr>
        <w:lastRenderedPageBreak/>
        <w:t>специализированными организациями, осуществляющими накопление и реализацию ртутьсодержащих ламп.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Информация о порядке сбора отработанных ртутьсодержащих ламп размещается на информационных стендах (стойках) на территории Молотычевского сельсовета Фатежского района Курской области, в местах реализации ртутьсодержащих ламп, по месту нахождения специализированных организаций занимающихся сбором, хранением, транспортировкой и утилизацией отработанных ртутьсодержащих ламп.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Размещению подлежит следующая информация: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порядок организации сбора отработанных ртутьсодержащих ламп;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места и условия приема отработанных ртутьсодержащих ламп;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Молотычевского сельсовета Фатежского района Курской области.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7CF6" w:rsidRDefault="00D27CF6" w:rsidP="00D27CF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4. Ответственность за нарушение правил обращения с отработанными ртутьсодержащими лампами.</w:t>
      </w:r>
    </w:p>
    <w:p w:rsidR="00D27CF6" w:rsidRDefault="00D27CF6" w:rsidP="00D27C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За несоблюдение требований в области обращения с ртутьсодержащими отходами на территории Молотычевского сельсовета Фатежского района Курской области физические, юридические лица и индивидуальные предприниматели несут ответственность в соответствии с действующим законодательством РФ.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Калужской области.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D27CF6" w:rsidRDefault="00D27CF6" w:rsidP="00D27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7CF6" w:rsidRDefault="00D27CF6" w:rsidP="00D27CF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D27CF6" w:rsidRDefault="00D27CF6" w:rsidP="00D27C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43E11" w:rsidRDefault="00143E11"/>
    <w:sectPr w:rsidR="0014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7CF6"/>
    <w:rsid w:val="00143E11"/>
    <w:rsid w:val="00D2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10985</Characters>
  <Application>Microsoft Office Word</Application>
  <DocSecurity>0</DocSecurity>
  <Lines>91</Lines>
  <Paragraphs>25</Paragraphs>
  <ScaleCrop>false</ScaleCrop>
  <Company>MyCompany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2023-04-24T10:48:00Z</dcterms:created>
  <dcterms:modified xsi:type="dcterms:W3CDTF">2023-04-24T10:48:00Z</dcterms:modified>
</cp:coreProperties>
</file>