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88" w:rsidRDefault="00136B88" w:rsidP="00136B88">
      <w:pPr>
        <w:pStyle w:val="Style1"/>
        <w:widowControl/>
        <w:spacing w:line="240" w:lineRule="auto"/>
        <w:rPr>
          <w:rStyle w:val="FontStyle11"/>
        </w:rPr>
      </w:pPr>
      <w:r>
        <w:rPr>
          <w:rStyle w:val="FontStyle11"/>
        </w:rPr>
        <w:t>СОБРАНИЕ ДЕПУТАТОВ</w:t>
      </w:r>
    </w:p>
    <w:p w:rsidR="00136B88" w:rsidRDefault="00136B88" w:rsidP="00136B88">
      <w:pPr>
        <w:pStyle w:val="Style1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 МОЛОТЫЧЕВСКОГО СЕЛЬСОВЕТА</w:t>
      </w:r>
    </w:p>
    <w:p w:rsidR="00136B88" w:rsidRDefault="00136B88" w:rsidP="00136B88">
      <w:pPr>
        <w:pStyle w:val="Style1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 ФАТЕЖСКОГО РАЙОНА</w:t>
      </w:r>
    </w:p>
    <w:p w:rsidR="00136B88" w:rsidRDefault="00136B88" w:rsidP="00136B88">
      <w:pPr>
        <w:pStyle w:val="Style2"/>
        <w:widowControl/>
        <w:spacing w:line="240" w:lineRule="auto"/>
        <w:ind w:left="2438" w:right="1901"/>
        <w:rPr>
          <w:sz w:val="20"/>
          <w:szCs w:val="20"/>
        </w:rPr>
      </w:pPr>
    </w:p>
    <w:p w:rsidR="00136B88" w:rsidRDefault="00136B88" w:rsidP="00136B88">
      <w:pPr>
        <w:pStyle w:val="Style2"/>
        <w:widowControl/>
        <w:spacing w:line="240" w:lineRule="auto"/>
        <w:ind w:left="2438" w:right="1901"/>
        <w:rPr>
          <w:sz w:val="20"/>
          <w:szCs w:val="20"/>
        </w:rPr>
      </w:pPr>
    </w:p>
    <w:p w:rsidR="00136B88" w:rsidRDefault="00136B88" w:rsidP="00136B88">
      <w:pPr>
        <w:pStyle w:val="Style2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136B88" w:rsidRDefault="00136B88" w:rsidP="00136B88">
      <w:pPr>
        <w:pStyle w:val="Style2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 xml:space="preserve"> от 18 декабря  2015 года № 16 </w:t>
      </w:r>
    </w:p>
    <w:p w:rsidR="00136B88" w:rsidRDefault="00136B88" w:rsidP="00136B88">
      <w:pPr>
        <w:pStyle w:val="Style2"/>
        <w:widowControl/>
        <w:spacing w:line="240" w:lineRule="auto"/>
        <w:ind w:firstLine="0"/>
        <w:jc w:val="center"/>
        <w:rPr>
          <w:rStyle w:val="FontStyle11"/>
        </w:rPr>
      </w:pPr>
    </w:p>
    <w:p w:rsidR="00136B88" w:rsidRDefault="00136B88" w:rsidP="00136B88">
      <w:pPr>
        <w:pStyle w:val="Style1"/>
        <w:widowControl/>
        <w:spacing w:before="125" w:line="240" w:lineRule="auto"/>
        <w:rPr>
          <w:rStyle w:val="FontStyle11"/>
        </w:rPr>
      </w:pPr>
      <w:r>
        <w:rPr>
          <w:rStyle w:val="FontStyle11"/>
        </w:rPr>
        <w:t xml:space="preserve">О внесении  изменений в решение Собрания депутатов </w:t>
      </w:r>
      <w:proofErr w:type="spellStart"/>
      <w:r>
        <w:rPr>
          <w:rStyle w:val="FontStyle11"/>
        </w:rPr>
        <w:t>Молотычевского</w:t>
      </w:r>
      <w:proofErr w:type="spellEnd"/>
      <w:r>
        <w:rPr>
          <w:rStyle w:val="FontStyle11"/>
        </w:rPr>
        <w:t xml:space="preserve"> сельсовета </w:t>
      </w:r>
      <w:proofErr w:type="spellStart"/>
      <w:r>
        <w:rPr>
          <w:rStyle w:val="FontStyle11"/>
        </w:rPr>
        <w:t>Фатежского</w:t>
      </w:r>
      <w:proofErr w:type="spellEnd"/>
      <w:r>
        <w:rPr>
          <w:rStyle w:val="FontStyle11"/>
        </w:rPr>
        <w:t xml:space="preserve"> района от  01.02.2011 года № 21/1 « О принятии Положения о размере,  условиях оплаты труда и гарантиях главы  муниципального образования «</w:t>
      </w:r>
      <w:proofErr w:type="spellStart"/>
      <w:r>
        <w:rPr>
          <w:rStyle w:val="FontStyle11"/>
        </w:rPr>
        <w:t>Молотычевский</w:t>
      </w:r>
      <w:proofErr w:type="spellEnd"/>
      <w:r>
        <w:rPr>
          <w:rStyle w:val="FontStyle11"/>
        </w:rPr>
        <w:t xml:space="preserve"> сельсовет» </w:t>
      </w:r>
      <w:proofErr w:type="spellStart"/>
      <w:r>
        <w:rPr>
          <w:rStyle w:val="FontStyle11"/>
        </w:rPr>
        <w:t>Фатежского</w:t>
      </w:r>
      <w:proofErr w:type="spellEnd"/>
      <w:r>
        <w:rPr>
          <w:rStyle w:val="FontStyle11"/>
        </w:rPr>
        <w:t xml:space="preserve"> района Курской области»</w:t>
      </w:r>
    </w:p>
    <w:p w:rsidR="00136B88" w:rsidRDefault="00136B88" w:rsidP="00136B88">
      <w:pPr>
        <w:pStyle w:val="Style1"/>
        <w:widowControl/>
        <w:spacing w:line="240" w:lineRule="auto"/>
        <w:rPr>
          <w:sz w:val="20"/>
          <w:szCs w:val="20"/>
        </w:rPr>
      </w:pPr>
    </w:p>
    <w:p w:rsidR="00136B88" w:rsidRDefault="00136B88" w:rsidP="00136B88">
      <w:pPr>
        <w:pStyle w:val="Style1"/>
        <w:widowControl/>
        <w:spacing w:line="240" w:lineRule="auto"/>
        <w:rPr>
          <w:sz w:val="20"/>
          <w:szCs w:val="20"/>
        </w:rPr>
      </w:pPr>
    </w:p>
    <w:p w:rsidR="00136B88" w:rsidRDefault="00136B88" w:rsidP="00136B88">
      <w:pPr>
        <w:pStyle w:val="Style3"/>
        <w:widowControl/>
        <w:spacing w:before="106" w:line="240" w:lineRule="auto"/>
        <w:rPr>
          <w:rStyle w:val="FontStyle12"/>
        </w:rPr>
      </w:pPr>
      <w:proofErr w:type="gramStart"/>
      <w:r>
        <w:rPr>
          <w:rStyle w:val="FontStyle12"/>
        </w:rPr>
        <w:t>Руководствуясь статьей 86 Бюджетного Кодекс Российской Федерации, статьёй 53 Федерального закона от 06.10.2003г. № 131-ФЗ «Об общих принципах организации местного самоуправления в Российской Федерации», статьями 11. 12. 13. 13.1 Закона Курской области от 11.12.1998г. № 35-ЗКО «О статусе глав муниципальных образований и других выборных должностных лиц цветного самоуправления в Курской области», ст.31 Устава муниципального образования «</w:t>
      </w:r>
      <w:proofErr w:type="spellStart"/>
      <w:r>
        <w:rPr>
          <w:rStyle w:val="FontStyle12"/>
        </w:rPr>
        <w:t>Молотычевский</w:t>
      </w:r>
      <w:proofErr w:type="spellEnd"/>
      <w:r>
        <w:rPr>
          <w:rStyle w:val="FontStyle12"/>
        </w:rPr>
        <w:t xml:space="preserve"> сельсовет» </w:t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района</w:t>
      </w:r>
      <w:proofErr w:type="gramEnd"/>
      <w:r>
        <w:rPr>
          <w:rStyle w:val="FontStyle12"/>
        </w:rPr>
        <w:t xml:space="preserve"> Курской области Собрание депутатов </w:t>
      </w:r>
      <w:proofErr w:type="spellStart"/>
      <w:r>
        <w:rPr>
          <w:rStyle w:val="FontStyle12"/>
        </w:rPr>
        <w:t>Молотычевского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района решило:</w:t>
      </w:r>
    </w:p>
    <w:p w:rsidR="00136B88" w:rsidRDefault="00136B88" w:rsidP="00136B88">
      <w:pPr>
        <w:pStyle w:val="Style3"/>
        <w:widowControl/>
        <w:spacing w:line="240" w:lineRule="auto"/>
        <w:ind w:left="725" w:firstLine="0"/>
        <w:jc w:val="left"/>
        <w:rPr>
          <w:rStyle w:val="FontStyle12"/>
        </w:rPr>
      </w:pPr>
      <w:r>
        <w:rPr>
          <w:rStyle w:val="FontStyle12"/>
        </w:rPr>
        <w:t xml:space="preserve">1. Утвердить размер вознаграждения главы </w:t>
      </w:r>
      <w:proofErr w:type="spellStart"/>
      <w:r>
        <w:rPr>
          <w:rStyle w:val="FontStyle12"/>
        </w:rPr>
        <w:t>Молотычевского</w:t>
      </w:r>
      <w:proofErr w:type="spellEnd"/>
      <w:r>
        <w:rPr>
          <w:rStyle w:val="FontStyle12"/>
        </w:rPr>
        <w:t xml:space="preserve"> сельсовета  </w:t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района </w:t>
      </w:r>
      <w:proofErr w:type="gramStart"/>
      <w:r>
        <w:rPr>
          <w:rStyle w:val="FontStyle12"/>
        </w:rPr>
        <w:t xml:space="preserve">( </w:t>
      </w:r>
      <w:proofErr w:type="gramEnd"/>
      <w:r>
        <w:rPr>
          <w:rStyle w:val="FontStyle12"/>
        </w:rPr>
        <w:t>согласно приложения № 1)</w:t>
      </w:r>
    </w:p>
    <w:p w:rsidR="00136B88" w:rsidRDefault="00136B88" w:rsidP="00136B88">
      <w:pPr>
        <w:pStyle w:val="Style3"/>
        <w:widowControl/>
        <w:spacing w:line="240" w:lineRule="auto"/>
        <w:ind w:left="725" w:firstLine="0"/>
        <w:jc w:val="left"/>
        <w:rPr>
          <w:rStyle w:val="FontStyle12"/>
        </w:rPr>
      </w:pPr>
      <w:r>
        <w:rPr>
          <w:rStyle w:val="FontStyle12"/>
        </w:rPr>
        <w:t>1.1. Приложение № 1 изложить в новой редакции (Прилагается).</w:t>
      </w:r>
    </w:p>
    <w:p w:rsidR="00136B88" w:rsidRDefault="00136B88" w:rsidP="00136B88">
      <w:pPr>
        <w:pStyle w:val="Style4"/>
        <w:widowControl/>
        <w:tabs>
          <w:tab w:val="left" w:pos="1104"/>
        </w:tabs>
        <w:spacing w:line="240" w:lineRule="auto"/>
        <w:rPr>
          <w:rStyle w:val="FontStyle12"/>
        </w:rPr>
      </w:pPr>
      <w:r>
        <w:rPr>
          <w:rStyle w:val="FontStyle12"/>
        </w:rPr>
        <w:t>2.</w:t>
      </w:r>
      <w:r>
        <w:rPr>
          <w:rStyle w:val="FontStyle12"/>
          <w:rFonts w:ascii="Times New Roman" w:hAnsi="Times New Roman" w:cs="Times New Roman"/>
          <w:sz w:val="20"/>
          <w:szCs w:val="20"/>
        </w:rPr>
        <w:tab/>
      </w:r>
      <w:r>
        <w:rPr>
          <w:rStyle w:val="FontStyle12"/>
        </w:rPr>
        <w:t xml:space="preserve">Заместителю главы Администрации </w:t>
      </w:r>
      <w:proofErr w:type="spellStart"/>
      <w:r>
        <w:rPr>
          <w:rStyle w:val="FontStyle12"/>
        </w:rPr>
        <w:t>Молотычевского</w:t>
      </w:r>
      <w:proofErr w:type="spellEnd"/>
      <w:r>
        <w:rPr>
          <w:rStyle w:val="FontStyle12"/>
        </w:rPr>
        <w:t xml:space="preserve"> сельсовета</w:t>
      </w:r>
      <w:r>
        <w:rPr>
          <w:rStyle w:val="FontStyle12"/>
        </w:rPr>
        <w:br/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района привести правовые акты Администрации</w:t>
      </w:r>
      <w:r>
        <w:rPr>
          <w:rStyle w:val="FontStyle12"/>
        </w:rPr>
        <w:br/>
      </w:r>
      <w:proofErr w:type="spellStart"/>
      <w:r>
        <w:rPr>
          <w:rStyle w:val="FontStyle12"/>
        </w:rPr>
        <w:t>Молотычевского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района в соответствие с Положением.</w:t>
      </w:r>
    </w:p>
    <w:p w:rsidR="00136B88" w:rsidRDefault="00136B88" w:rsidP="00136B88">
      <w:pPr>
        <w:pStyle w:val="Style3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 xml:space="preserve">3.Начальнику отдела бюджетного учета и отчетности Администрации </w:t>
      </w:r>
      <w:proofErr w:type="spellStart"/>
      <w:r>
        <w:rPr>
          <w:rStyle w:val="FontStyle12"/>
        </w:rPr>
        <w:t>Молотычевского</w:t>
      </w:r>
      <w:proofErr w:type="spellEnd"/>
      <w:r>
        <w:rPr>
          <w:rStyle w:val="FontStyle12"/>
        </w:rPr>
        <w:t xml:space="preserve"> сельсовета </w:t>
      </w:r>
      <w:proofErr w:type="spellStart"/>
      <w:r>
        <w:rPr>
          <w:rStyle w:val="FontStyle12"/>
        </w:rPr>
        <w:t>Фатежского</w:t>
      </w:r>
      <w:proofErr w:type="spellEnd"/>
      <w:r>
        <w:rPr>
          <w:rStyle w:val="FontStyle12"/>
        </w:rPr>
        <w:t xml:space="preserve"> </w:t>
      </w:r>
      <w:r>
        <w:rPr>
          <w:rStyle w:val="FontStyle15"/>
          <w:b w:val="0"/>
        </w:rPr>
        <w:t>района</w:t>
      </w:r>
      <w:r>
        <w:rPr>
          <w:rStyle w:val="FontStyle15"/>
        </w:rPr>
        <w:t xml:space="preserve"> </w:t>
      </w:r>
      <w:r>
        <w:rPr>
          <w:rStyle w:val="FontStyle12"/>
        </w:rPr>
        <w:t xml:space="preserve">обеспечить финансирование расходов, связанных с реализацией </w:t>
      </w:r>
      <w:r>
        <w:t>настоящего</w:t>
      </w:r>
      <w:r>
        <w:rPr>
          <w:rStyle w:val="FontStyle12"/>
        </w:rPr>
        <w:t xml:space="preserve"> решения,  в пределах средств, предусмотренных в местном бюджете.</w:t>
      </w:r>
    </w:p>
    <w:p w:rsidR="00136B88" w:rsidRDefault="00136B88" w:rsidP="00136B88">
      <w:pPr>
        <w:pStyle w:val="Style3"/>
        <w:widowControl/>
        <w:spacing w:line="240" w:lineRule="auto"/>
        <w:ind w:firstLine="710"/>
        <w:rPr>
          <w:rStyle w:val="FontStyle12"/>
        </w:rPr>
      </w:pPr>
      <w:r>
        <w:rPr>
          <w:rStyle w:val="FontStyle12"/>
        </w:rPr>
        <w:t xml:space="preserve">4. Настоящие Решение  вступает в силу с </w:t>
      </w:r>
      <w:r>
        <w:rPr>
          <w:rStyle w:val="FontStyle12"/>
          <w:b/>
        </w:rPr>
        <w:t>01 января  2016</w:t>
      </w:r>
      <w:r>
        <w:rPr>
          <w:rStyle w:val="FontStyle12"/>
        </w:rPr>
        <w:t xml:space="preserve"> г.</w:t>
      </w:r>
    </w:p>
    <w:p w:rsidR="00136B88" w:rsidRDefault="00136B88" w:rsidP="00136B88">
      <w:pPr>
        <w:pStyle w:val="Style3"/>
        <w:widowControl/>
        <w:spacing w:line="240" w:lineRule="auto"/>
        <w:ind w:firstLine="710"/>
        <w:rPr>
          <w:rStyle w:val="FontStyle12"/>
        </w:rPr>
      </w:pPr>
    </w:p>
    <w:p w:rsidR="00136B88" w:rsidRDefault="00136B88" w:rsidP="00136B88">
      <w:pPr>
        <w:spacing w:after="0" w:line="240" w:lineRule="auto"/>
      </w:pPr>
      <w:r>
        <w:rPr>
          <w:rFonts w:cs="Arial"/>
        </w:rPr>
        <w:t>Председатель собрания депутатов</w:t>
      </w:r>
    </w:p>
    <w:p w:rsidR="00136B88" w:rsidRDefault="00136B88" w:rsidP="00136B88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Молотычевского</w:t>
      </w:r>
      <w:proofErr w:type="spellEnd"/>
      <w:r>
        <w:rPr>
          <w:rFonts w:cs="Arial"/>
        </w:rPr>
        <w:t xml:space="preserve"> сельсовета </w:t>
      </w:r>
    </w:p>
    <w:p w:rsidR="00136B88" w:rsidRDefault="00136B88" w:rsidP="00136B88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Фатежского</w:t>
      </w:r>
      <w:proofErr w:type="spellEnd"/>
      <w:r>
        <w:rPr>
          <w:rFonts w:cs="Arial"/>
        </w:rPr>
        <w:t xml:space="preserve"> района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Г.Ю.Кретова</w:t>
      </w:r>
      <w:proofErr w:type="spellEnd"/>
      <w:r>
        <w:rPr>
          <w:rFonts w:cs="Arial"/>
        </w:rPr>
        <w:t>.</w:t>
      </w:r>
    </w:p>
    <w:p w:rsidR="00136B88" w:rsidRDefault="00136B88" w:rsidP="00136B88">
      <w:pPr>
        <w:spacing w:after="0" w:line="240" w:lineRule="auto"/>
        <w:rPr>
          <w:rFonts w:cs="Arial"/>
        </w:rPr>
      </w:pPr>
    </w:p>
    <w:p w:rsidR="00136B88" w:rsidRDefault="00136B88" w:rsidP="00136B88">
      <w:pPr>
        <w:spacing w:after="0" w:line="240" w:lineRule="auto"/>
        <w:rPr>
          <w:rFonts w:cs="Arial"/>
        </w:rPr>
      </w:pPr>
    </w:p>
    <w:p w:rsidR="00136B88" w:rsidRDefault="00136B88" w:rsidP="00136B88">
      <w:pPr>
        <w:spacing w:after="0" w:line="240" w:lineRule="auto"/>
        <w:rPr>
          <w:rFonts w:cs="Arial"/>
        </w:rPr>
      </w:pPr>
      <w:r>
        <w:rPr>
          <w:rFonts w:cs="Arial"/>
        </w:rPr>
        <w:t xml:space="preserve">Глава </w:t>
      </w:r>
      <w:proofErr w:type="spellStart"/>
      <w:r>
        <w:rPr>
          <w:rFonts w:cs="Arial"/>
        </w:rPr>
        <w:t>Молотычевского</w:t>
      </w:r>
      <w:proofErr w:type="spellEnd"/>
      <w:r>
        <w:rPr>
          <w:rFonts w:cs="Arial"/>
        </w:rPr>
        <w:t xml:space="preserve"> сельсовета</w:t>
      </w:r>
    </w:p>
    <w:p w:rsidR="00136B88" w:rsidRDefault="00136B88" w:rsidP="00136B88">
      <w:pPr>
        <w:pStyle w:val="ConsPlusNormal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Фатежского</w:t>
      </w:r>
      <w:proofErr w:type="spellEnd"/>
      <w:r>
        <w:rPr>
          <w:color w:val="000000"/>
          <w:sz w:val="24"/>
          <w:szCs w:val="24"/>
        </w:rPr>
        <w:t xml:space="preserve"> района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И.М.Воронина</w:t>
      </w:r>
    </w:p>
    <w:p w:rsidR="00136B88" w:rsidRDefault="00136B88" w:rsidP="00136B88">
      <w:pPr>
        <w:pStyle w:val="Style3"/>
        <w:widowControl/>
        <w:spacing w:line="240" w:lineRule="auto"/>
        <w:ind w:firstLine="710"/>
        <w:rPr>
          <w:rStyle w:val="FontStyle12"/>
        </w:rPr>
      </w:pPr>
    </w:p>
    <w:p w:rsidR="00136B88" w:rsidRDefault="00136B88" w:rsidP="00136B88">
      <w:pPr>
        <w:pStyle w:val="Style3"/>
        <w:widowControl/>
        <w:spacing w:line="240" w:lineRule="auto"/>
        <w:ind w:firstLine="710"/>
        <w:rPr>
          <w:rStyle w:val="FontStyle12"/>
        </w:rPr>
      </w:pPr>
    </w:p>
    <w:p w:rsidR="00136B88" w:rsidRDefault="00136B88" w:rsidP="00136B88">
      <w:pPr>
        <w:spacing w:after="0" w:line="240" w:lineRule="auto"/>
        <w:jc w:val="right"/>
      </w:pPr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lastRenderedPageBreak/>
        <w:t>Приложение № 1</w:t>
      </w:r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к решению Собрания депутатов </w:t>
      </w:r>
      <w:proofErr w:type="spellStart"/>
      <w:r>
        <w:rPr>
          <w:rFonts w:cs="Arial"/>
        </w:rPr>
        <w:t>Молотычевского</w:t>
      </w:r>
      <w:proofErr w:type="spellEnd"/>
    </w:p>
    <w:p w:rsidR="00136B88" w:rsidRDefault="00136B88" w:rsidP="00136B88">
      <w:pPr>
        <w:spacing w:after="0" w:line="240" w:lineRule="auto"/>
        <w:jc w:val="right"/>
        <w:rPr>
          <w:rFonts w:cs="Arial"/>
        </w:rPr>
      </w:pPr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Фатежского</w:t>
      </w:r>
      <w:proofErr w:type="spellEnd"/>
      <w:r>
        <w:rPr>
          <w:rFonts w:cs="Arial"/>
        </w:rPr>
        <w:t xml:space="preserve"> района</w:t>
      </w:r>
    </w:p>
    <w:p w:rsidR="00136B88" w:rsidRDefault="00136B88" w:rsidP="00136B88">
      <w:pPr>
        <w:spacing w:after="0" w:line="240" w:lineRule="auto"/>
        <w:jc w:val="right"/>
        <w:rPr>
          <w:rFonts w:cs="Times New Roman"/>
        </w:rPr>
      </w:pPr>
      <w:r>
        <w:t xml:space="preserve"> от 18.12.2015 года №  16 </w:t>
      </w:r>
    </w:p>
    <w:p w:rsidR="00136B88" w:rsidRDefault="00136B88" w:rsidP="00136B88">
      <w:pPr>
        <w:spacing w:after="0" w:line="240" w:lineRule="auto"/>
        <w:jc w:val="right"/>
      </w:pPr>
      <w:r>
        <w:t>«О внесении изменений в  решение</w:t>
      </w:r>
    </w:p>
    <w:p w:rsidR="00136B88" w:rsidRDefault="00136B88" w:rsidP="00136B88">
      <w:pPr>
        <w:spacing w:after="0" w:line="240" w:lineRule="auto"/>
        <w:jc w:val="right"/>
      </w:pPr>
      <w:r>
        <w:t xml:space="preserve">Собрания депутатов </w:t>
      </w:r>
      <w:proofErr w:type="spellStart"/>
      <w:r>
        <w:t>Молотычевского</w:t>
      </w:r>
      <w:proofErr w:type="spellEnd"/>
      <w:r>
        <w:t xml:space="preserve"> сельсовета</w:t>
      </w:r>
    </w:p>
    <w:p w:rsidR="00136B88" w:rsidRDefault="00136B88" w:rsidP="00136B88">
      <w:pPr>
        <w:spacing w:after="0" w:line="240" w:lineRule="auto"/>
        <w:jc w:val="right"/>
      </w:pPr>
      <w:r>
        <w:t xml:space="preserve"> </w:t>
      </w:r>
      <w:proofErr w:type="spellStart"/>
      <w:r>
        <w:t>Фатежского</w:t>
      </w:r>
      <w:proofErr w:type="spellEnd"/>
      <w:r>
        <w:t xml:space="preserve"> района Курской области</w:t>
      </w:r>
    </w:p>
    <w:p w:rsidR="00136B88" w:rsidRDefault="00136B88" w:rsidP="00136B88">
      <w:pPr>
        <w:spacing w:after="0" w:line="240" w:lineRule="auto"/>
        <w:jc w:val="right"/>
      </w:pPr>
      <w:r>
        <w:t xml:space="preserve"> от 01.02.2011</w:t>
      </w:r>
      <w:r>
        <w:rPr>
          <w:rStyle w:val="FontStyle11"/>
          <w:sz w:val="22"/>
          <w:szCs w:val="22"/>
        </w:rPr>
        <w:t xml:space="preserve"> </w:t>
      </w:r>
      <w:r>
        <w:rPr>
          <w:rStyle w:val="FontStyle11"/>
          <w:b w:val="0"/>
          <w:sz w:val="22"/>
          <w:szCs w:val="22"/>
        </w:rPr>
        <w:t xml:space="preserve">года №  21/1 </w:t>
      </w:r>
      <w:r>
        <w:rPr>
          <w:rStyle w:val="FontStyle12"/>
          <w:sz w:val="22"/>
          <w:szCs w:val="22"/>
        </w:rPr>
        <w:t xml:space="preserve"> </w:t>
      </w:r>
      <w:r>
        <w:t>«О принятии</w:t>
      </w:r>
    </w:p>
    <w:p w:rsidR="00136B88" w:rsidRDefault="00136B88" w:rsidP="00136B88">
      <w:pPr>
        <w:spacing w:after="0" w:line="240" w:lineRule="auto"/>
        <w:jc w:val="right"/>
      </w:pPr>
      <w:r>
        <w:t xml:space="preserve">Положения о размере и условиях оплаты труда </w:t>
      </w:r>
    </w:p>
    <w:p w:rsidR="00136B88" w:rsidRDefault="00136B88" w:rsidP="00136B88">
      <w:pPr>
        <w:spacing w:after="0" w:line="240" w:lineRule="auto"/>
        <w:jc w:val="right"/>
      </w:pPr>
      <w:r>
        <w:t xml:space="preserve">и гарантиях главы </w:t>
      </w:r>
      <w:proofErr w:type="gramStart"/>
      <w:r>
        <w:t>муниципального</w:t>
      </w:r>
      <w:proofErr w:type="gramEnd"/>
    </w:p>
    <w:p w:rsidR="00136B88" w:rsidRDefault="00136B88" w:rsidP="00136B88">
      <w:pPr>
        <w:spacing w:after="0" w:line="240" w:lineRule="auto"/>
        <w:jc w:val="right"/>
      </w:pPr>
      <w:r>
        <w:t xml:space="preserve"> образования «</w:t>
      </w:r>
      <w:proofErr w:type="spellStart"/>
      <w:r>
        <w:t>Молотычевский</w:t>
      </w:r>
      <w:proofErr w:type="spellEnd"/>
      <w:r>
        <w:t xml:space="preserve"> сельсовет»</w:t>
      </w:r>
    </w:p>
    <w:p w:rsidR="00136B88" w:rsidRDefault="00136B88" w:rsidP="00136B88">
      <w:pPr>
        <w:spacing w:after="0" w:line="240" w:lineRule="auto"/>
        <w:jc w:val="right"/>
      </w:pPr>
      <w:proofErr w:type="spellStart"/>
      <w:r>
        <w:t>Фатежского</w:t>
      </w:r>
      <w:proofErr w:type="spellEnd"/>
      <w:r>
        <w:t xml:space="preserve"> района Курской области»</w:t>
      </w:r>
    </w:p>
    <w:p w:rsidR="00136B88" w:rsidRDefault="00136B88" w:rsidP="00136B88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136B88" w:rsidRDefault="00136B88" w:rsidP="00136B88">
      <w:pPr>
        <w:pStyle w:val="Style2"/>
        <w:widowControl/>
        <w:spacing w:line="240" w:lineRule="auto"/>
        <w:jc w:val="center"/>
        <w:rPr>
          <w:sz w:val="20"/>
          <w:szCs w:val="20"/>
        </w:rPr>
      </w:pPr>
    </w:p>
    <w:p w:rsidR="00136B88" w:rsidRDefault="00136B88" w:rsidP="00136B88">
      <w:pPr>
        <w:pStyle w:val="Style2"/>
        <w:widowControl/>
        <w:spacing w:line="240" w:lineRule="auto"/>
        <w:jc w:val="center"/>
        <w:rPr>
          <w:sz w:val="20"/>
          <w:szCs w:val="20"/>
        </w:rPr>
      </w:pPr>
    </w:p>
    <w:p w:rsidR="00136B88" w:rsidRDefault="00136B88" w:rsidP="00136B88">
      <w:pPr>
        <w:pStyle w:val="Style2"/>
        <w:widowControl/>
        <w:spacing w:line="240" w:lineRule="auto"/>
        <w:jc w:val="center"/>
        <w:rPr>
          <w:sz w:val="20"/>
          <w:szCs w:val="20"/>
        </w:rPr>
      </w:pPr>
    </w:p>
    <w:p w:rsidR="00136B88" w:rsidRDefault="00136B88" w:rsidP="00136B88">
      <w:pPr>
        <w:pStyle w:val="Style2"/>
        <w:widowControl/>
        <w:spacing w:before="115" w:line="240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Размеры</w:t>
      </w:r>
    </w:p>
    <w:p w:rsidR="00136B88" w:rsidRDefault="00136B88" w:rsidP="00136B88">
      <w:pPr>
        <w:pStyle w:val="Style3"/>
        <w:widowControl/>
        <w:spacing w:line="240" w:lineRule="auto"/>
        <w:ind w:left="221"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денежного вознаграждения главы </w:t>
      </w:r>
      <w:proofErr w:type="spellStart"/>
      <w:r>
        <w:rPr>
          <w:rStyle w:val="FontStyle12"/>
          <w:b/>
          <w:sz w:val="28"/>
          <w:szCs w:val="28"/>
        </w:rPr>
        <w:t>Молотычевского</w:t>
      </w:r>
      <w:proofErr w:type="spellEnd"/>
      <w:r>
        <w:rPr>
          <w:rStyle w:val="FontStyle12"/>
          <w:b/>
          <w:sz w:val="28"/>
          <w:szCs w:val="28"/>
        </w:rPr>
        <w:t xml:space="preserve"> сельсовета </w:t>
      </w:r>
      <w:proofErr w:type="spellStart"/>
      <w:r>
        <w:rPr>
          <w:rStyle w:val="FontStyle12"/>
          <w:b/>
          <w:sz w:val="28"/>
          <w:szCs w:val="28"/>
        </w:rPr>
        <w:t>Фатежского</w:t>
      </w:r>
      <w:proofErr w:type="spellEnd"/>
      <w:r>
        <w:rPr>
          <w:rStyle w:val="FontStyle12"/>
          <w:b/>
          <w:sz w:val="28"/>
          <w:szCs w:val="28"/>
        </w:rPr>
        <w:t xml:space="preserve"> района</w:t>
      </w:r>
    </w:p>
    <w:p w:rsidR="00136B88" w:rsidRDefault="00136B88" w:rsidP="00136B88">
      <w:pPr>
        <w:pStyle w:val="Style3"/>
        <w:widowControl/>
        <w:spacing w:line="240" w:lineRule="auto"/>
        <w:ind w:left="221" w:firstLine="0"/>
        <w:jc w:val="center"/>
        <w:rPr>
          <w:rStyle w:val="FontStyle12"/>
          <w:b/>
          <w:sz w:val="28"/>
          <w:szCs w:val="28"/>
        </w:rPr>
      </w:pPr>
    </w:p>
    <w:p w:rsidR="00136B88" w:rsidRDefault="00136B88" w:rsidP="00136B88">
      <w:pPr>
        <w:pStyle w:val="Style3"/>
        <w:widowControl/>
        <w:spacing w:line="240" w:lineRule="auto"/>
        <w:ind w:left="221" w:firstLine="0"/>
        <w:jc w:val="center"/>
        <w:rPr>
          <w:rStyle w:val="FontStyle12"/>
          <w:b/>
          <w:sz w:val="28"/>
          <w:szCs w:val="28"/>
        </w:rPr>
      </w:pPr>
    </w:p>
    <w:p w:rsidR="00136B88" w:rsidRDefault="00136B88" w:rsidP="00136B88">
      <w:pPr>
        <w:pStyle w:val="Style3"/>
        <w:widowControl/>
        <w:spacing w:line="240" w:lineRule="auto"/>
        <w:ind w:left="221" w:firstLine="0"/>
        <w:jc w:val="center"/>
        <w:rPr>
          <w:rStyle w:val="FontStyle12"/>
          <w:b/>
          <w:sz w:val="28"/>
          <w:szCs w:val="28"/>
        </w:rPr>
      </w:pPr>
    </w:p>
    <w:tbl>
      <w:tblPr>
        <w:tblW w:w="0" w:type="auto"/>
        <w:tblInd w:w="53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4"/>
        <w:gridCol w:w="4550"/>
      </w:tblGrid>
      <w:tr w:rsidR="00136B88" w:rsidTr="00136B88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6B88" w:rsidRDefault="00136B88" w:rsidP="001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Ansi="Arial"/>
                <w:sz w:val="24"/>
                <w:szCs w:val="24"/>
              </w:rPr>
            </w:pPr>
            <w:r>
              <w:t>Наименование должности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B88" w:rsidRDefault="00136B88" w:rsidP="00136B8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t>Денежное вознаграждение                    (руб. в месяц)</w:t>
            </w:r>
          </w:p>
          <w:p w:rsidR="00136B88" w:rsidRDefault="00136B88" w:rsidP="001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Ansi="Arial"/>
                <w:sz w:val="24"/>
                <w:szCs w:val="24"/>
              </w:rPr>
            </w:pPr>
          </w:p>
        </w:tc>
      </w:tr>
      <w:tr w:rsidR="00136B88" w:rsidTr="00136B88">
        <w:tc>
          <w:tcPr>
            <w:tcW w:w="3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88" w:rsidRDefault="00136B88" w:rsidP="00136B8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136B88" w:rsidRDefault="00136B88" w:rsidP="00136B88">
            <w:pPr>
              <w:spacing w:after="0" w:line="240" w:lineRule="auto"/>
            </w:pPr>
            <w:r>
              <w:t xml:space="preserve">Глава </w:t>
            </w:r>
          </w:p>
          <w:p w:rsidR="00136B88" w:rsidRDefault="00136B88" w:rsidP="001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hAnsi="Arial"/>
                <w:sz w:val="24"/>
                <w:szCs w:val="24"/>
              </w:rPr>
            </w:pPr>
            <w:proofErr w:type="spellStart"/>
            <w:r>
              <w:t>Молотычевского</w:t>
            </w:r>
            <w:proofErr w:type="spellEnd"/>
            <w:r>
              <w:t xml:space="preserve"> сельсовета </w:t>
            </w:r>
            <w:proofErr w:type="spellStart"/>
            <w:r>
              <w:t>Фатежского</w:t>
            </w:r>
            <w:proofErr w:type="spellEnd"/>
            <w:r>
              <w:t xml:space="preserve"> района</w:t>
            </w:r>
          </w:p>
        </w:tc>
        <w:tc>
          <w:tcPr>
            <w:tcW w:w="4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6B88" w:rsidRDefault="00136B88" w:rsidP="00136B8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136B88" w:rsidRDefault="00136B88" w:rsidP="00136B88">
            <w:pPr>
              <w:spacing w:after="0" w:line="240" w:lineRule="auto"/>
            </w:pPr>
          </w:p>
          <w:p w:rsidR="00136B88" w:rsidRDefault="00136B88" w:rsidP="0013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Ansi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26134</w:t>
            </w:r>
          </w:p>
        </w:tc>
      </w:tr>
    </w:tbl>
    <w:p w:rsidR="00136B88" w:rsidRDefault="00136B88" w:rsidP="00136B88">
      <w:pPr>
        <w:spacing w:before="653"/>
        <w:ind w:right="566"/>
        <w:rPr>
          <w:rFonts w:ascii="Arial" w:hAnsi="Arial" w:cs="Times New Roman"/>
          <w:sz w:val="24"/>
          <w:szCs w:val="24"/>
        </w:rPr>
      </w:pPr>
    </w:p>
    <w:p w:rsidR="00136B88" w:rsidRDefault="00136B88" w:rsidP="00136B88">
      <w:pPr>
        <w:spacing w:before="653"/>
        <w:ind w:right="566"/>
      </w:pPr>
    </w:p>
    <w:p w:rsidR="00136B88" w:rsidRDefault="00136B88" w:rsidP="00136B88">
      <w:pPr>
        <w:spacing w:before="653"/>
        <w:ind w:right="566"/>
      </w:pPr>
    </w:p>
    <w:p w:rsidR="00FD7D1F" w:rsidRDefault="00FD7D1F"/>
    <w:sectPr w:rsidR="00FD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B88"/>
    <w:rsid w:val="00136B88"/>
    <w:rsid w:val="00FD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36B8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136B88"/>
    <w:pPr>
      <w:widowControl w:val="0"/>
      <w:autoSpaceDE w:val="0"/>
      <w:autoSpaceDN w:val="0"/>
      <w:adjustRightInd w:val="0"/>
      <w:spacing w:after="0" w:line="370" w:lineRule="exact"/>
      <w:ind w:firstLine="1618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rsid w:val="00136B88"/>
    <w:pPr>
      <w:widowControl w:val="0"/>
      <w:autoSpaceDE w:val="0"/>
      <w:autoSpaceDN w:val="0"/>
      <w:adjustRightInd w:val="0"/>
      <w:spacing w:after="0" w:line="276" w:lineRule="exact"/>
      <w:ind w:firstLine="658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136B88"/>
    <w:pPr>
      <w:widowControl w:val="0"/>
      <w:autoSpaceDE w:val="0"/>
      <w:autoSpaceDN w:val="0"/>
      <w:adjustRightInd w:val="0"/>
      <w:spacing w:after="0" w:line="278" w:lineRule="exact"/>
      <w:ind w:firstLine="6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136B88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2"/>
      <w:sz w:val="20"/>
      <w:szCs w:val="20"/>
      <w:lang w:eastAsia="hi-IN" w:bidi="hi-IN"/>
    </w:rPr>
  </w:style>
  <w:style w:type="character" w:customStyle="1" w:styleId="FontStyle11">
    <w:name w:val="Font Style11"/>
    <w:rsid w:val="00136B88"/>
    <w:rPr>
      <w:rFonts w:ascii="Arial" w:hAnsi="Arial" w:cs="Arial" w:hint="default"/>
      <w:b/>
      <w:bCs/>
      <w:sz w:val="30"/>
      <w:szCs w:val="30"/>
    </w:rPr>
  </w:style>
  <w:style w:type="character" w:customStyle="1" w:styleId="FontStyle12">
    <w:name w:val="Font Style12"/>
    <w:rsid w:val="00136B88"/>
    <w:rPr>
      <w:rFonts w:ascii="Arial" w:hAnsi="Arial" w:cs="Arial" w:hint="default"/>
      <w:sz w:val="24"/>
      <w:szCs w:val="24"/>
    </w:rPr>
  </w:style>
  <w:style w:type="character" w:customStyle="1" w:styleId="FontStyle15">
    <w:name w:val="Font Style15"/>
    <w:rsid w:val="00136B88"/>
    <w:rPr>
      <w:rFonts w:ascii="Arial" w:hAnsi="Arial" w:cs="Arial" w:hint="default"/>
      <w:b/>
      <w:bCs/>
      <w:spacing w:val="-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MyCompany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2020-08-11T06:13:00Z</dcterms:created>
  <dcterms:modified xsi:type="dcterms:W3CDTF">2020-08-11T06:14:00Z</dcterms:modified>
</cp:coreProperties>
</file>