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B8" w:rsidRPr="00EC5631" w:rsidRDefault="00CA3DB8" w:rsidP="00EC563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C5631">
        <w:rPr>
          <w:rFonts w:ascii="Arial" w:hAnsi="Arial" w:cs="Arial"/>
          <w:b/>
          <w:sz w:val="32"/>
          <w:szCs w:val="32"/>
        </w:rPr>
        <w:t>АДМИНИСТРАЦИЯ</w:t>
      </w:r>
    </w:p>
    <w:p w:rsidR="00CA3DB8" w:rsidRPr="00EC5631" w:rsidRDefault="005D3E08" w:rsidP="00EC563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МОЛОТЫЧЕВСКОГО</w:t>
      </w:r>
      <w:r w:rsidR="00CA3DB8" w:rsidRPr="00EC563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A3DB8" w:rsidRPr="00EC5631" w:rsidRDefault="00CA3DB8" w:rsidP="00EC563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C5631">
        <w:rPr>
          <w:rFonts w:ascii="Arial" w:hAnsi="Arial" w:cs="Arial"/>
          <w:b/>
          <w:sz w:val="32"/>
          <w:szCs w:val="32"/>
        </w:rPr>
        <w:t>ФАТЕЖСКОГО РАЙОНА</w:t>
      </w:r>
    </w:p>
    <w:p w:rsidR="00CA3DB8" w:rsidRPr="00EC5631" w:rsidRDefault="00CA3DB8" w:rsidP="00EC563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A3DB8" w:rsidRPr="00EC5631" w:rsidRDefault="00CA3DB8" w:rsidP="00EC563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C5631">
        <w:rPr>
          <w:rFonts w:ascii="Arial" w:hAnsi="Arial" w:cs="Arial"/>
          <w:b/>
          <w:sz w:val="32"/>
          <w:szCs w:val="32"/>
        </w:rPr>
        <w:t>ПОСТАНОВЛЕНИЕ</w:t>
      </w:r>
    </w:p>
    <w:p w:rsidR="00CA3DB8" w:rsidRPr="00EC5631" w:rsidRDefault="00CA3DB8" w:rsidP="00EC563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C5631">
        <w:rPr>
          <w:rFonts w:ascii="Arial" w:hAnsi="Arial" w:cs="Arial"/>
          <w:b/>
          <w:sz w:val="32"/>
          <w:szCs w:val="32"/>
        </w:rPr>
        <w:t>от «</w:t>
      </w:r>
      <w:r w:rsidR="00696087">
        <w:rPr>
          <w:rFonts w:ascii="Arial" w:hAnsi="Arial" w:cs="Arial"/>
          <w:b/>
          <w:sz w:val="32"/>
          <w:szCs w:val="32"/>
        </w:rPr>
        <w:t>0</w:t>
      </w:r>
      <w:r w:rsidRPr="00EC5631">
        <w:rPr>
          <w:rFonts w:ascii="Arial" w:hAnsi="Arial" w:cs="Arial"/>
          <w:b/>
          <w:sz w:val="32"/>
          <w:szCs w:val="32"/>
        </w:rPr>
        <w:t xml:space="preserve">8» </w:t>
      </w:r>
      <w:r w:rsidR="00696087">
        <w:rPr>
          <w:rFonts w:ascii="Arial" w:hAnsi="Arial" w:cs="Arial"/>
          <w:b/>
          <w:sz w:val="32"/>
          <w:szCs w:val="32"/>
        </w:rPr>
        <w:t>сентября</w:t>
      </w:r>
      <w:r w:rsidRPr="00EC5631">
        <w:rPr>
          <w:rFonts w:ascii="Arial" w:hAnsi="Arial" w:cs="Arial"/>
          <w:b/>
          <w:sz w:val="32"/>
          <w:szCs w:val="32"/>
        </w:rPr>
        <w:t xml:space="preserve"> 2020г. № </w:t>
      </w:r>
      <w:r w:rsidR="00696087">
        <w:rPr>
          <w:rFonts w:ascii="Arial" w:hAnsi="Arial" w:cs="Arial"/>
          <w:b/>
          <w:sz w:val="32"/>
          <w:szCs w:val="32"/>
        </w:rPr>
        <w:t>30</w:t>
      </w:r>
    </w:p>
    <w:p w:rsidR="00CA3DB8" w:rsidRPr="00EC5631" w:rsidRDefault="00CA3DB8" w:rsidP="00EC563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A3DB8" w:rsidRPr="00EC5631" w:rsidRDefault="00CA3DB8" w:rsidP="00EC563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C5631" w:rsidRDefault="00CA3DB8" w:rsidP="00EC5631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C5631">
        <w:rPr>
          <w:rFonts w:ascii="Arial" w:hAnsi="Arial" w:cs="Arial"/>
          <w:b/>
          <w:bCs/>
          <w:color w:val="212121"/>
          <w:sz w:val="32"/>
          <w:szCs w:val="32"/>
        </w:rPr>
        <w:t>Об утверждении Порядка</w:t>
      </w:r>
      <w:r w:rsidRPr="00EC5631">
        <w:rPr>
          <w:rFonts w:ascii="Arial" w:hAnsi="Arial" w:cs="Arial"/>
          <w:b/>
          <w:bCs/>
          <w:color w:val="000000"/>
          <w:sz w:val="32"/>
          <w:szCs w:val="32"/>
        </w:rPr>
        <w:t> осуществления</w:t>
      </w:r>
    </w:p>
    <w:p w:rsidR="00EC5631" w:rsidRDefault="00CA3DB8" w:rsidP="00EC5631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C5631">
        <w:rPr>
          <w:rFonts w:ascii="Arial" w:hAnsi="Arial" w:cs="Arial"/>
          <w:b/>
          <w:bCs/>
          <w:color w:val="000000"/>
          <w:sz w:val="32"/>
          <w:szCs w:val="32"/>
        </w:rPr>
        <w:t xml:space="preserve">бюджетных инвестиций </w:t>
      </w:r>
      <w:r w:rsidRPr="00EC5631">
        <w:rPr>
          <w:rFonts w:ascii="Arial" w:hAnsi="Arial" w:cs="Arial"/>
          <w:b/>
          <w:color w:val="000000"/>
          <w:sz w:val="32"/>
          <w:szCs w:val="32"/>
        </w:rPr>
        <w:t>в форме капитальных вложений</w:t>
      </w:r>
      <w:r w:rsidR="00EC563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EC5631">
        <w:rPr>
          <w:rFonts w:ascii="Arial" w:hAnsi="Arial" w:cs="Arial"/>
          <w:b/>
          <w:color w:val="000000"/>
          <w:sz w:val="32"/>
          <w:szCs w:val="32"/>
        </w:rPr>
        <w:t>в объекты</w:t>
      </w:r>
      <w:r w:rsidR="00EC5631">
        <w:rPr>
          <w:rFonts w:ascii="Arial" w:hAnsi="Arial" w:cs="Arial"/>
          <w:b/>
          <w:color w:val="000000"/>
          <w:sz w:val="32"/>
          <w:szCs w:val="32"/>
        </w:rPr>
        <w:t xml:space="preserve"> муниципальной собственности </w:t>
      </w:r>
      <w:proofErr w:type="gramStart"/>
      <w:r w:rsidR="00EC5631">
        <w:rPr>
          <w:rFonts w:ascii="Arial" w:hAnsi="Arial" w:cs="Arial"/>
          <w:b/>
          <w:color w:val="000000"/>
          <w:sz w:val="32"/>
          <w:szCs w:val="32"/>
        </w:rPr>
        <w:t>за</w:t>
      </w:r>
      <w:proofErr w:type="gramEnd"/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C5631">
        <w:rPr>
          <w:rFonts w:ascii="Arial" w:hAnsi="Arial" w:cs="Arial"/>
          <w:b/>
          <w:color w:val="000000"/>
          <w:sz w:val="32"/>
          <w:szCs w:val="32"/>
        </w:rPr>
        <w:t>счет средств</w:t>
      </w:r>
      <w:r w:rsidR="00EC563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EC5631">
        <w:rPr>
          <w:rFonts w:ascii="Arial" w:hAnsi="Arial" w:cs="Arial"/>
          <w:b/>
          <w:color w:val="000000"/>
          <w:sz w:val="32"/>
          <w:szCs w:val="32"/>
        </w:rPr>
        <w:t>местного бюджета</w:t>
      </w:r>
      <w:r w:rsidRPr="00EC5631">
        <w:rPr>
          <w:rFonts w:ascii="Arial" w:hAnsi="Arial" w:cs="Arial"/>
          <w:b/>
          <w:bCs/>
          <w:color w:val="000000"/>
          <w:sz w:val="32"/>
          <w:szCs w:val="32"/>
        </w:rPr>
        <w:t xml:space="preserve"> и предоставления субсидий</w:t>
      </w:r>
    </w:p>
    <w:p w:rsidR="00CA3DB8" w:rsidRPr="00EC5631" w:rsidRDefault="00CA3DB8" w:rsidP="00EC5631">
      <w:pPr>
        <w:pStyle w:val="consplustitle0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 xml:space="preserve">В соответствии со статьями 78.2 и 79 Бюджетного кодекса Российской Федерации, Администрация </w:t>
      </w:r>
      <w:proofErr w:type="spellStart"/>
      <w:r w:rsidR="005D3E08">
        <w:rPr>
          <w:rFonts w:ascii="Arial" w:hAnsi="Arial" w:cs="Arial"/>
          <w:color w:val="000000"/>
        </w:rPr>
        <w:t>Молотычевского</w:t>
      </w:r>
      <w:proofErr w:type="spellEnd"/>
      <w:r w:rsidRPr="00EC5631">
        <w:rPr>
          <w:rFonts w:ascii="Arial" w:hAnsi="Arial" w:cs="Arial"/>
          <w:color w:val="000000"/>
        </w:rPr>
        <w:t xml:space="preserve"> сельсовета </w:t>
      </w:r>
      <w:proofErr w:type="spellStart"/>
      <w:r w:rsidRPr="00EC5631">
        <w:rPr>
          <w:rFonts w:ascii="Arial" w:hAnsi="Arial" w:cs="Arial"/>
          <w:color w:val="000000"/>
        </w:rPr>
        <w:t>Фатежского</w:t>
      </w:r>
      <w:proofErr w:type="spellEnd"/>
      <w:r w:rsidRPr="00EC5631">
        <w:rPr>
          <w:rFonts w:ascii="Arial" w:hAnsi="Arial" w:cs="Arial"/>
          <w:color w:val="000000"/>
        </w:rPr>
        <w:t xml:space="preserve"> района</w:t>
      </w:r>
      <w:r w:rsidR="00EC5631">
        <w:rPr>
          <w:rFonts w:ascii="Arial" w:hAnsi="Arial" w:cs="Arial"/>
          <w:color w:val="000000"/>
        </w:rPr>
        <w:t xml:space="preserve"> постановляет</w:t>
      </w:r>
      <w:r w:rsidRPr="00EC5631">
        <w:rPr>
          <w:rFonts w:ascii="Arial" w:hAnsi="Arial" w:cs="Arial"/>
          <w:color w:val="000000"/>
        </w:rPr>
        <w:t>: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 1. Утвердить прилагаемый Порядок осуществления бюджетных инвестиций в форме капитальных вложений в объекты муниципальной собственности за счет средств местного бюджета и предоставление субсидий.</w:t>
      </w:r>
    </w:p>
    <w:p w:rsidR="00CA3DB8" w:rsidRPr="00EC5631" w:rsidRDefault="00CA3DB8" w:rsidP="00EC5631">
      <w:pPr>
        <w:pStyle w:val="consplustitle0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 xml:space="preserve">2. Настоящее постановление вступает в силу со дня его подписания и распространяет свое действие на </w:t>
      </w:r>
      <w:proofErr w:type="gramStart"/>
      <w:r w:rsidRPr="00EC5631">
        <w:rPr>
          <w:rFonts w:ascii="Arial" w:hAnsi="Arial" w:cs="Arial"/>
          <w:color w:val="000000"/>
        </w:rPr>
        <w:t>правоотношения</w:t>
      </w:r>
      <w:proofErr w:type="gramEnd"/>
      <w:r w:rsidRPr="00EC5631">
        <w:rPr>
          <w:rFonts w:ascii="Arial" w:hAnsi="Arial" w:cs="Arial"/>
          <w:color w:val="000000"/>
        </w:rPr>
        <w:t xml:space="preserve"> возникшие с 1 января 2020 года.</w:t>
      </w:r>
    </w:p>
    <w:p w:rsidR="00CA3DB8" w:rsidRPr="00EC5631" w:rsidRDefault="00CA3DB8" w:rsidP="00EC5631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 xml:space="preserve">3. </w:t>
      </w:r>
      <w:proofErr w:type="gramStart"/>
      <w:r w:rsidRPr="00EC5631">
        <w:rPr>
          <w:rFonts w:ascii="Arial" w:hAnsi="Arial" w:cs="Arial"/>
          <w:color w:val="000000"/>
        </w:rPr>
        <w:t>Контроль за</w:t>
      </w:r>
      <w:proofErr w:type="gramEnd"/>
      <w:r w:rsidRPr="00EC5631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CA3DB8" w:rsidRPr="00EC5631" w:rsidRDefault="00CA3DB8" w:rsidP="00EC56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DB8" w:rsidRDefault="00CA3DB8" w:rsidP="00EC56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3E08" w:rsidRDefault="005D3E08" w:rsidP="00EC56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D3E08" w:rsidRPr="00EC5631" w:rsidRDefault="005D3E08" w:rsidP="00EC56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DB8" w:rsidRPr="00EC5631" w:rsidRDefault="00CA3DB8" w:rsidP="00EC56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3DB8" w:rsidRPr="00EC5631" w:rsidRDefault="005D3E08" w:rsidP="005D3E0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главы</w:t>
      </w:r>
      <w:r w:rsidR="00CA3DB8" w:rsidRPr="00EC563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Молотычевского</w:t>
      </w:r>
      <w:proofErr w:type="spellEnd"/>
      <w:r w:rsidR="00CA3DB8" w:rsidRPr="00EC5631">
        <w:rPr>
          <w:rFonts w:ascii="Arial" w:hAnsi="Arial" w:cs="Arial"/>
          <w:sz w:val="24"/>
          <w:szCs w:val="24"/>
        </w:rPr>
        <w:t xml:space="preserve"> сельсовета                                      </w:t>
      </w:r>
      <w:r w:rsidR="00EC5631">
        <w:rPr>
          <w:rFonts w:ascii="Arial" w:hAnsi="Arial" w:cs="Arial"/>
          <w:sz w:val="24"/>
          <w:szCs w:val="24"/>
        </w:rPr>
        <w:t xml:space="preserve"> </w:t>
      </w:r>
    </w:p>
    <w:p w:rsidR="00CA3DB8" w:rsidRPr="005D3E08" w:rsidRDefault="005D3E08" w:rsidP="005D3E0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D3E08">
        <w:rPr>
          <w:rFonts w:ascii="Arial" w:hAnsi="Arial" w:cs="Arial"/>
          <w:sz w:val="24"/>
          <w:szCs w:val="24"/>
        </w:rPr>
        <w:t>Фатежского</w:t>
      </w:r>
      <w:proofErr w:type="spellEnd"/>
      <w:r w:rsidRPr="005D3E08">
        <w:rPr>
          <w:rFonts w:ascii="Arial" w:hAnsi="Arial" w:cs="Arial"/>
          <w:sz w:val="24"/>
          <w:szCs w:val="24"/>
        </w:rPr>
        <w:t xml:space="preserve"> района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5D3E08">
        <w:rPr>
          <w:rFonts w:ascii="Arial" w:hAnsi="Arial" w:cs="Arial"/>
          <w:sz w:val="24"/>
          <w:szCs w:val="24"/>
        </w:rPr>
        <w:t xml:space="preserve">                                        О.М. </w:t>
      </w:r>
      <w:proofErr w:type="spellStart"/>
      <w:r w:rsidRPr="005D3E08">
        <w:rPr>
          <w:rFonts w:ascii="Arial" w:hAnsi="Arial" w:cs="Arial"/>
          <w:sz w:val="24"/>
          <w:szCs w:val="24"/>
        </w:rPr>
        <w:t>Кретова</w:t>
      </w:r>
      <w:proofErr w:type="spellEnd"/>
      <w:r w:rsidRPr="005D3E08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CA3DB8" w:rsidRPr="00EC5631" w:rsidRDefault="00CA3DB8" w:rsidP="00EC563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A3DB8" w:rsidRPr="00EC5631" w:rsidRDefault="00CA3DB8" w:rsidP="00EC563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A3DB8" w:rsidRPr="00EC5631" w:rsidRDefault="00CA3DB8" w:rsidP="00EC563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A3DB8" w:rsidRPr="00EC5631" w:rsidRDefault="00CA3DB8" w:rsidP="00EC5631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A3DB8" w:rsidRPr="00EC5631" w:rsidRDefault="00CA3DB8" w:rsidP="00EC5631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C5631">
        <w:rPr>
          <w:rFonts w:ascii="Arial" w:hAnsi="Arial" w:cs="Arial"/>
          <w:sz w:val="24"/>
          <w:szCs w:val="24"/>
          <w:bdr w:val="none" w:sz="0" w:space="0" w:color="auto" w:frame="1"/>
        </w:rPr>
        <w:t xml:space="preserve">  </w:t>
      </w:r>
    </w:p>
    <w:p w:rsidR="00CA3DB8" w:rsidRPr="00EC5631" w:rsidRDefault="00CA3DB8" w:rsidP="00EC5631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A3DB8" w:rsidRPr="00EC5631" w:rsidRDefault="00CA3DB8" w:rsidP="00EC5631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A3DB8" w:rsidRPr="00EC5631" w:rsidRDefault="00CA3DB8" w:rsidP="00EC5631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A3DB8" w:rsidRPr="00EC5631" w:rsidRDefault="00CA3DB8" w:rsidP="00EC5631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A3DB8" w:rsidRPr="00EC5631" w:rsidRDefault="00CA3DB8" w:rsidP="00EC5631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A3DB8" w:rsidRPr="00EC5631" w:rsidRDefault="00CA3DB8" w:rsidP="00EC5631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A3DB8" w:rsidRPr="00EC5631" w:rsidRDefault="00CA3DB8" w:rsidP="00EC5631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A3DB8" w:rsidRPr="00EC5631" w:rsidRDefault="00CA3DB8" w:rsidP="00EC5631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A3DB8" w:rsidRPr="00EC5631" w:rsidRDefault="00CA3DB8" w:rsidP="00EC5631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A3DB8" w:rsidRPr="00EC5631" w:rsidRDefault="00CA3DB8" w:rsidP="00EC5631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A3DB8" w:rsidRPr="00EC5631" w:rsidRDefault="00CA3DB8" w:rsidP="00EC5631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A3DB8" w:rsidRPr="00EC5631" w:rsidRDefault="00CA3DB8" w:rsidP="00EC5631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A3DB8" w:rsidRPr="00EC5631" w:rsidRDefault="00CA3DB8" w:rsidP="00EC5631">
      <w:pPr>
        <w:ind w:firstLine="709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CA3DB8" w:rsidRPr="00EC5631" w:rsidRDefault="00CA3DB8" w:rsidP="00EC5631">
      <w:pPr>
        <w:ind w:firstLine="709"/>
        <w:jc w:val="right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C5631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Утвержден </w:t>
      </w:r>
    </w:p>
    <w:p w:rsidR="00CA3DB8" w:rsidRPr="00EC5631" w:rsidRDefault="00EC5631" w:rsidP="00EC5631">
      <w:pPr>
        <w:ind w:firstLine="709"/>
        <w:jc w:val="right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  <w:bdr w:val="none" w:sz="0" w:space="0" w:color="auto" w:frame="1"/>
        </w:rPr>
        <w:t>п</w:t>
      </w:r>
      <w:r w:rsidR="00CA3DB8" w:rsidRPr="00EC5631">
        <w:rPr>
          <w:rFonts w:ascii="Arial" w:hAnsi="Arial" w:cs="Arial"/>
          <w:sz w:val="24"/>
          <w:szCs w:val="24"/>
          <w:bdr w:val="none" w:sz="0" w:space="0" w:color="auto" w:frame="1"/>
        </w:rPr>
        <w:t xml:space="preserve">остановлением Администрации </w:t>
      </w:r>
    </w:p>
    <w:p w:rsidR="00CA3DB8" w:rsidRPr="00EC5631" w:rsidRDefault="005D3E08" w:rsidP="00EC5631">
      <w:pPr>
        <w:ind w:firstLine="709"/>
        <w:jc w:val="right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proofErr w:type="spellStart"/>
      <w:r>
        <w:rPr>
          <w:rFonts w:ascii="Arial" w:hAnsi="Arial" w:cs="Arial"/>
          <w:sz w:val="24"/>
          <w:szCs w:val="24"/>
          <w:bdr w:val="none" w:sz="0" w:space="0" w:color="auto" w:frame="1"/>
        </w:rPr>
        <w:t>Молотычевского</w:t>
      </w:r>
      <w:proofErr w:type="spellEnd"/>
      <w:r w:rsidR="00CA3DB8" w:rsidRPr="00EC5631">
        <w:rPr>
          <w:rFonts w:ascii="Arial" w:hAnsi="Arial" w:cs="Arial"/>
          <w:sz w:val="24"/>
          <w:szCs w:val="24"/>
          <w:bdr w:val="none" w:sz="0" w:space="0" w:color="auto" w:frame="1"/>
        </w:rPr>
        <w:t xml:space="preserve"> сельсовета</w:t>
      </w:r>
    </w:p>
    <w:p w:rsidR="00CA3DB8" w:rsidRPr="00EC5631" w:rsidRDefault="00CA3DB8" w:rsidP="00EC5631">
      <w:pPr>
        <w:ind w:firstLine="709"/>
        <w:jc w:val="right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EC5631">
        <w:rPr>
          <w:rFonts w:ascii="Arial" w:hAnsi="Arial" w:cs="Arial"/>
          <w:sz w:val="24"/>
          <w:szCs w:val="24"/>
          <w:bdr w:val="none" w:sz="0" w:space="0" w:color="auto" w:frame="1"/>
        </w:rPr>
        <w:t>Фатежского района</w:t>
      </w:r>
    </w:p>
    <w:p w:rsidR="00CA3DB8" w:rsidRPr="00EC5631" w:rsidRDefault="005D3E08" w:rsidP="00EC5631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 от 0</w:t>
      </w:r>
      <w:r w:rsidR="00CA3DB8" w:rsidRPr="00EC5631">
        <w:rPr>
          <w:rFonts w:ascii="Arial" w:hAnsi="Arial" w:cs="Arial"/>
          <w:sz w:val="24"/>
          <w:szCs w:val="24"/>
          <w:bdr w:val="none" w:sz="0" w:space="0" w:color="auto" w:frame="1"/>
        </w:rPr>
        <w:t>8.0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>9</w:t>
      </w:r>
      <w:bookmarkStart w:id="0" w:name="_GoBack"/>
      <w:bookmarkEnd w:id="0"/>
      <w:r w:rsidR="00CA3DB8" w:rsidRPr="00EC5631">
        <w:rPr>
          <w:rFonts w:ascii="Arial" w:hAnsi="Arial" w:cs="Arial"/>
          <w:sz w:val="24"/>
          <w:szCs w:val="24"/>
          <w:bdr w:val="none" w:sz="0" w:space="0" w:color="auto" w:frame="1"/>
        </w:rPr>
        <w:t>.2020г. № 47</w:t>
      </w:r>
    </w:p>
    <w:p w:rsidR="00CA3DB8" w:rsidRPr="00EC5631" w:rsidRDefault="00CA3DB8" w:rsidP="00EC563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C5631">
        <w:rPr>
          <w:rFonts w:ascii="Arial" w:hAnsi="Arial" w:cs="Arial"/>
          <w:b/>
          <w:bCs/>
          <w:color w:val="000000"/>
          <w:sz w:val="32"/>
          <w:szCs w:val="32"/>
        </w:rPr>
        <w:t>Порядок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C5631">
        <w:rPr>
          <w:rFonts w:ascii="Arial" w:hAnsi="Arial" w:cs="Arial"/>
          <w:b/>
          <w:color w:val="000000"/>
          <w:sz w:val="32"/>
          <w:szCs w:val="32"/>
        </w:rPr>
        <w:t xml:space="preserve">осуществления бюджетных инвестиций в форме капитальных вложений в объекты муниципальной собственности за счет средств местного бюджета и </w:t>
      </w:r>
      <w:r w:rsidRPr="00EC5631">
        <w:rPr>
          <w:rFonts w:ascii="Arial" w:hAnsi="Arial" w:cs="Arial"/>
          <w:b/>
          <w:bCs/>
          <w:color w:val="000000"/>
          <w:sz w:val="32"/>
          <w:szCs w:val="32"/>
        </w:rPr>
        <w:t>предоставления субсидий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 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 w:rsidRPr="00EC5631">
        <w:rPr>
          <w:rFonts w:ascii="Arial" w:hAnsi="Arial" w:cs="Arial"/>
          <w:b/>
          <w:bCs/>
          <w:color w:val="000000"/>
          <w:sz w:val="30"/>
          <w:szCs w:val="30"/>
        </w:rPr>
        <w:t>1. Общие положения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1.1. Настоящий Порядок устанавливает: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EC5631">
        <w:rPr>
          <w:rFonts w:ascii="Arial" w:hAnsi="Arial" w:cs="Arial"/>
          <w:color w:val="000000"/>
        </w:rPr>
        <w:t xml:space="preserve">а) правила осуществления бюджетных инвестиций в форме капитальных вложений в объекты капитального строительства муниципальной собственности </w:t>
      </w:r>
      <w:proofErr w:type="spellStart"/>
      <w:r w:rsidR="005D3E08">
        <w:rPr>
          <w:rFonts w:ascii="Arial" w:hAnsi="Arial" w:cs="Arial"/>
          <w:color w:val="000000"/>
        </w:rPr>
        <w:t>Молотычевского</w:t>
      </w:r>
      <w:proofErr w:type="spellEnd"/>
      <w:r w:rsidRPr="00EC5631">
        <w:rPr>
          <w:rFonts w:ascii="Arial" w:hAnsi="Arial" w:cs="Arial"/>
          <w:color w:val="000000"/>
        </w:rPr>
        <w:t xml:space="preserve"> сельсовета или в приобретение объектов недвижимого имущества в муниципальную собственность за счет средств местного бюджета (далее – бюджетные инвестиции), в том числе условия передачи органам местного самоуправления поселения (далее – орган местного самоуправления) муниципальным бюджетным или автономным учреждениям, муниципальным унитарным предприятиям (далее – организации) полномочий муниципального заказчика</w:t>
      </w:r>
      <w:proofErr w:type="gramEnd"/>
      <w:r w:rsidRPr="00EC5631">
        <w:rPr>
          <w:rFonts w:ascii="Arial" w:hAnsi="Arial" w:cs="Arial"/>
          <w:color w:val="000000"/>
        </w:rPr>
        <w:t xml:space="preserve"> по заключению и исполнению от имени поселения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б) правила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сельсовета и объекты недвижимого имущества, приобретаемые в муниципальную собственность сельсовета (далее соответственно - объекты, субсидии).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1.2. Осуществление бюджетных инвестиций и предоставление субсидий осуществляется в соответствии с нормативными правовыми актами сельсовета, предусмотренными пунктом 2 статьи 78.2 и пунктом 2 статьи 79 Бюджетного кодекса Российской Федерации (далее – акты).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1.3. При осуществлении капитальных вложений в объекты не допускается: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б) предоставление бюджетных инвестиций в объекты, по которым принято решение о предоставлении субсидий.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 xml:space="preserve">1.4.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муниципальными целевыми программами. 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1.5.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 либо включаются в состав казны муниципального образования.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lastRenderedPageBreak/>
        <w:t>1.6.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 xml:space="preserve">1.7. </w:t>
      </w:r>
      <w:proofErr w:type="gramStart"/>
      <w:r w:rsidRPr="00EC5631">
        <w:rPr>
          <w:rFonts w:ascii="Arial" w:hAnsi="Arial" w:cs="Arial"/>
          <w:color w:val="000000"/>
        </w:rPr>
        <w:t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 муниципального образования, необходимого для составления в установленном порядке кассового плана исполнения местного бюджета.</w:t>
      </w:r>
      <w:proofErr w:type="gramEnd"/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 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 w:rsidRPr="00EC5631">
        <w:rPr>
          <w:rFonts w:ascii="Arial" w:hAnsi="Arial" w:cs="Arial"/>
          <w:b/>
          <w:bCs/>
          <w:color w:val="000000"/>
          <w:sz w:val="30"/>
          <w:szCs w:val="30"/>
        </w:rPr>
        <w:t>2. Осуществление бюджетных инвестиций</w:t>
      </w:r>
      <w:r w:rsidRPr="00EC5631">
        <w:rPr>
          <w:rFonts w:ascii="Arial" w:hAnsi="Arial" w:cs="Arial"/>
          <w:color w:val="000000"/>
        </w:rPr>
        <w:t> 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2.1.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а) муниципальными заказчиками, являющимися получателями средств местного бюджета;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2.2.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 xml:space="preserve">2.3. </w:t>
      </w:r>
      <w:proofErr w:type="gramStart"/>
      <w:r w:rsidRPr="00EC5631">
        <w:rPr>
          <w:rFonts w:ascii="Arial" w:hAnsi="Arial" w:cs="Arial"/>
          <w:color w:val="000000"/>
        </w:rPr>
        <w:t>В целях осуществления бюджетных инвестиций в соответствии с подпунктом «б» пункта 2.1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  <w:proofErr w:type="gramEnd"/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2.4. Соглашение о передаче полномочий может быть заключено в отношении нескольких объектов и должно содержать в том числе: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EC5631">
        <w:rPr>
          <w:rFonts w:ascii="Arial" w:hAnsi="Arial" w:cs="Arial"/>
          <w:color w:val="000000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 недвижимого имущества в муниципальную собственность</w:t>
      </w:r>
      <w:proofErr w:type="gramEnd"/>
      <w:r w:rsidRPr="00EC5631">
        <w:rPr>
          <w:rFonts w:ascii="Arial" w:hAnsi="Arial" w:cs="Arial"/>
          <w:color w:val="000000"/>
        </w:rPr>
        <w:t xml:space="preserve"> </w:t>
      </w:r>
      <w:proofErr w:type="gramStart"/>
      <w:r w:rsidRPr="00EC5631">
        <w:rPr>
          <w:rFonts w:ascii="Arial" w:hAnsi="Arial" w:cs="Arial"/>
          <w:color w:val="000000"/>
        </w:rPr>
        <w:t xml:space="preserve">сельсовета),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</w:t>
      </w:r>
      <w:r w:rsidRPr="00EC5631">
        <w:rPr>
          <w:rFonts w:ascii="Arial" w:hAnsi="Arial" w:cs="Arial"/>
          <w:color w:val="000000"/>
        </w:rPr>
        <w:lastRenderedPageBreak/>
        <w:t>самоуправления как получателю средств местного бюджета, соответствующего акту (решению).</w:t>
      </w:r>
      <w:proofErr w:type="gramEnd"/>
      <w:r w:rsidRPr="00EC5631">
        <w:rPr>
          <w:rFonts w:ascii="Arial" w:hAnsi="Arial" w:cs="Arial"/>
          <w:color w:val="000000"/>
        </w:rPr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б) положения, устанавливающие права и обязанности организации по заключению и исполнению от имени муниципального образования от лица органа местного самоуправления муниципальных контрактов;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в) ответственность организации за неисполнение или ненадлежащее исполнение переданных ей полномочий;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д)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бюджета сельсовета в порядке, установленном финансовой службой поселения.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 xml:space="preserve">2.5. </w:t>
      </w:r>
      <w:proofErr w:type="gramStart"/>
      <w:r w:rsidRPr="00EC5631">
        <w:rPr>
          <w:rFonts w:ascii="Arial" w:hAnsi="Arial" w:cs="Arial"/>
          <w:color w:val="000000"/>
        </w:rPr>
        <w:t>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открытых в органе Федерального казначейства в порядке, установленном Федеральным казначейством лицевых счетах:</w:t>
      </w:r>
      <w:proofErr w:type="gramEnd"/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а) получателя бюджетных средств – в случае заключения муниципальных контрактов муниципальным заказчиком;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б) для учета операций по переданным полномочиям получателя бюджетных средств – в случае заключения от имени муниципального образования муниципальных контрактов организациями от лица органов местного самоуправления.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 xml:space="preserve">2.6. </w:t>
      </w:r>
      <w:proofErr w:type="gramStart"/>
      <w:r w:rsidRPr="00EC5631">
        <w:rPr>
          <w:rFonts w:ascii="Arial" w:hAnsi="Arial" w:cs="Arial"/>
          <w:color w:val="000000"/>
        </w:rPr>
        <w:t>В целях открытия организацией в органе Федерального казначейства лицевого счета, указанного в подпункте «б» пункта 2.5 настоящего Порядка, организация в течение 5 рабочих дней со дня получения от органа местного самоуправления,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</w:t>
      </w:r>
      <w:proofErr w:type="gramEnd"/>
      <w:r w:rsidRPr="00EC5631">
        <w:rPr>
          <w:rFonts w:ascii="Arial" w:hAnsi="Arial" w:cs="Arial"/>
          <w:color w:val="000000"/>
        </w:rPr>
        <w:t xml:space="preserve"> Основанием для открытия лицевого счета, указанного в подпункте «б» пункта 2.5 настоящего Порядка, является копия соглашения о передаче полномочий.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 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 w:rsidRPr="00EC5631">
        <w:rPr>
          <w:rFonts w:ascii="Arial" w:hAnsi="Arial" w:cs="Arial"/>
          <w:b/>
          <w:bCs/>
          <w:color w:val="000000"/>
          <w:sz w:val="30"/>
          <w:szCs w:val="30"/>
        </w:rPr>
        <w:t>3. Предоставление субсидий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 xml:space="preserve">3.1. Субсидии предоставляются организациям в размере средств, предусмотренных решением о бюджете муниципального </w:t>
      </w:r>
      <w:r w:rsidR="00EC5631">
        <w:rPr>
          <w:rFonts w:ascii="Arial" w:hAnsi="Arial" w:cs="Arial"/>
          <w:color w:val="000000"/>
        </w:rPr>
        <w:t>о</w:t>
      </w:r>
      <w:r w:rsidRPr="00EC5631">
        <w:rPr>
          <w:rFonts w:ascii="Arial" w:hAnsi="Arial" w:cs="Arial"/>
          <w:color w:val="000000"/>
        </w:rPr>
        <w:t>бразования на соответствующий период, и лимитов бюджетных обязательств, доведенных в установленном порядке получателю средств местного бюджета на цели предоставления субсидий.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 xml:space="preserve">3.2. Предоставление субсидии осуществляется в соответствии с соглашением, заключенным между органами местного самоуправления как получателями средств местного бюджета, предоставляющими субсидию организациям, и организацией (далее - соглашение о предоставлении субсидий) на срок, не превышающий срок действия утвержденных получателю средств местного бюджета, предоставляющему субсидию, лимитов бюджетных обязательств на предоставление субсидии. По решению Администрации </w:t>
      </w:r>
      <w:proofErr w:type="spellStart"/>
      <w:r w:rsidR="005D3E08">
        <w:rPr>
          <w:rFonts w:ascii="Arial" w:hAnsi="Arial" w:cs="Arial"/>
          <w:color w:val="000000"/>
        </w:rPr>
        <w:t>Молотычевского</w:t>
      </w:r>
      <w:proofErr w:type="spellEnd"/>
      <w:r w:rsidRPr="00EC5631">
        <w:rPr>
          <w:rFonts w:ascii="Arial" w:hAnsi="Arial" w:cs="Arial"/>
          <w:color w:val="000000"/>
        </w:rPr>
        <w:t xml:space="preserve"> сельсовета, принятому в соответствии со статьей 78.2 Бюджетного кодекса Российской Федерации, получателю средств бюджета </w:t>
      </w:r>
      <w:r w:rsidRPr="00EC5631">
        <w:rPr>
          <w:rFonts w:ascii="Arial" w:hAnsi="Arial" w:cs="Arial"/>
          <w:color w:val="000000"/>
        </w:rPr>
        <w:lastRenderedPageBreak/>
        <w:t>поселения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3.3.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EC5631">
        <w:rPr>
          <w:rFonts w:ascii="Arial" w:hAnsi="Arial" w:cs="Arial"/>
          <w:color w:val="000000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поселения либо стоимости приобретения объекта недвижимого имущества в муниципальную</w:t>
      </w:r>
      <w:proofErr w:type="gramEnd"/>
      <w:r w:rsidRPr="00EC5631">
        <w:rPr>
          <w:rFonts w:ascii="Arial" w:hAnsi="Arial" w:cs="Arial"/>
          <w:color w:val="000000"/>
        </w:rPr>
        <w:t xml:space="preserve"> собственность), соответствующих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муниципальными целевыми программами;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EC5631">
        <w:rPr>
          <w:rFonts w:ascii="Arial" w:hAnsi="Arial" w:cs="Arial"/>
          <w:color w:val="000000"/>
        </w:rPr>
        <w:t>г) положения,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субсидий;</w:t>
      </w:r>
      <w:proofErr w:type="gramEnd"/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EC5631">
        <w:rPr>
          <w:rFonts w:ascii="Arial" w:hAnsi="Arial" w:cs="Arial"/>
          <w:color w:val="000000"/>
        </w:rPr>
        <w:t>д)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</w:t>
      </w:r>
      <w:proofErr w:type="gramEnd"/>
      <w:r w:rsidRPr="00EC5631">
        <w:rPr>
          <w:rFonts w:ascii="Arial" w:hAnsi="Arial" w:cs="Arial"/>
          <w:color w:val="000000"/>
        </w:rPr>
        <w:t xml:space="preserve">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</w:t>
      </w:r>
      <w:proofErr w:type="gramStart"/>
      <w:r w:rsidRPr="00EC5631">
        <w:rPr>
          <w:rFonts w:ascii="Arial" w:hAnsi="Arial" w:cs="Arial"/>
          <w:color w:val="000000"/>
        </w:rPr>
        <w:t>проверки достоверности определения сметной стоимости объектов капитального</w:t>
      </w:r>
      <w:proofErr w:type="gramEnd"/>
      <w:r w:rsidRPr="00EC5631">
        <w:rPr>
          <w:rFonts w:ascii="Arial" w:hAnsi="Arial" w:cs="Arial"/>
          <w:color w:val="000000"/>
        </w:rPr>
        <w:t xml:space="preserve">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е) обязательство муниципального бюджетного или автономного учреждения осуществлять расходы, связанные с проведением мероприятий, указанных в подпункте "д" настоящего пункта, без использования субсидии, если предоставление субсидии на эти цели не предусмотрено актом (решением);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 xml:space="preserve">ж) обязательство муниципального унитарного предприятия осуществлять эксплуатационные расходы, необходимые для содержания объекта после ввода </w:t>
      </w:r>
      <w:r w:rsidRPr="00EC5631">
        <w:rPr>
          <w:rFonts w:ascii="Arial" w:hAnsi="Arial" w:cs="Arial"/>
          <w:color w:val="000000"/>
        </w:rPr>
        <w:lastRenderedPageBreak/>
        <w:t>его в эксплуатацию (приобретения), без использования на эти цели средств местного бюджета;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EC5631">
        <w:rPr>
          <w:rFonts w:ascii="Arial" w:hAnsi="Arial" w:cs="Arial"/>
          <w:color w:val="000000"/>
        </w:rPr>
        <w:t>з) обязательство муниципального бюджетного или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органе Федерального казначейства;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к) положения, устанавливающие право получателя средств бюджета сельсовета,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EC5631">
        <w:rPr>
          <w:rFonts w:ascii="Arial" w:hAnsi="Arial" w:cs="Arial"/>
          <w:color w:val="000000"/>
        </w:rPr>
        <w:t>л) порядок возврата организацией средств в объеме остатка не использованной на начало очередного финансового года перечисленной ей в 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3.9 настоящих Правил;</w:t>
      </w:r>
      <w:proofErr w:type="gramEnd"/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EC5631">
        <w:rPr>
          <w:rFonts w:ascii="Arial" w:hAnsi="Arial" w:cs="Arial"/>
          <w:color w:val="000000"/>
        </w:rPr>
        <w:t>софинансировании</w:t>
      </w:r>
      <w:proofErr w:type="spellEnd"/>
      <w:r w:rsidRPr="00EC5631">
        <w:rPr>
          <w:rFonts w:ascii="Arial" w:hAnsi="Arial" w:cs="Arial"/>
          <w:color w:val="000000"/>
        </w:rPr>
        <w:t xml:space="preserve"> капитальных вложений в объекты за счет иных источников финансирования в случае, если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актом (решением) предусмотрено такое условие;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о) порядок и сроки представления организацией отчетности об использовании субсидии;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п)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сельсовета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3.4. В случае предоставления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соглашение о предоставлении субсидии не заключается.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3.5. Предоставление и использование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осуществляются на основании акта (решения), подготовленного с учетом положений пункта 3.3 настоящих Правил.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3.6. Операции с субсидиями, поступающими организациям, учитываются на отдельных лицевых счетах, открываемых организациям в органе Федерального казначейства в порядке, установленном Федеральным казначейством.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lastRenderedPageBreak/>
        <w:t>3.7.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финансовой службой сельсовета.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3.8.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 xml:space="preserve">3.9. </w:t>
      </w:r>
      <w:proofErr w:type="gramStart"/>
      <w:r w:rsidRPr="00EC5631">
        <w:rPr>
          <w:rFonts w:ascii="Arial" w:hAnsi="Arial" w:cs="Arial"/>
          <w:color w:val="000000"/>
        </w:rPr>
        <w:t xml:space="preserve">В соответствии с решением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</w:t>
      </w:r>
      <w:proofErr w:type="gramEnd"/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В указанное решение может быть включено несколько объектов.</w:t>
      </w:r>
    </w:p>
    <w:p w:rsidR="00CA3DB8" w:rsidRPr="00EC5631" w:rsidRDefault="00CA3DB8" w:rsidP="00EC5631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EC5631">
        <w:rPr>
          <w:rFonts w:ascii="Arial" w:hAnsi="Arial" w:cs="Arial"/>
          <w:color w:val="000000"/>
        </w:rPr>
        <w:t>3.10. Решение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сельсовета. На согласование в администрацию сельсовета указанное решение представляется вместе с пояснительной запиской, содержащей обоснование такого решения.</w:t>
      </w:r>
    </w:p>
    <w:p w:rsidR="00CA3DB8" w:rsidRPr="00EC5631" w:rsidRDefault="00CA3DB8" w:rsidP="00EC563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A3DB8" w:rsidRPr="00EC5631" w:rsidSect="00EC563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2B"/>
    <w:rsid w:val="00010676"/>
    <w:rsid w:val="0005122C"/>
    <w:rsid w:val="0006539B"/>
    <w:rsid w:val="00073BE4"/>
    <w:rsid w:val="000835DE"/>
    <w:rsid w:val="000A0B18"/>
    <w:rsid w:val="000B5775"/>
    <w:rsid w:val="000F2303"/>
    <w:rsid w:val="00156454"/>
    <w:rsid w:val="00183DBA"/>
    <w:rsid w:val="002915C1"/>
    <w:rsid w:val="002E20BA"/>
    <w:rsid w:val="0035252B"/>
    <w:rsid w:val="0042583B"/>
    <w:rsid w:val="00425C89"/>
    <w:rsid w:val="00453C78"/>
    <w:rsid w:val="004713FB"/>
    <w:rsid w:val="004D6607"/>
    <w:rsid w:val="0055259A"/>
    <w:rsid w:val="005B121A"/>
    <w:rsid w:val="005D3E08"/>
    <w:rsid w:val="00677969"/>
    <w:rsid w:val="00680DC8"/>
    <w:rsid w:val="0068619C"/>
    <w:rsid w:val="00696087"/>
    <w:rsid w:val="006D3AEE"/>
    <w:rsid w:val="007702A5"/>
    <w:rsid w:val="00791587"/>
    <w:rsid w:val="007B4B72"/>
    <w:rsid w:val="008462E8"/>
    <w:rsid w:val="00853062"/>
    <w:rsid w:val="00877EDF"/>
    <w:rsid w:val="00883AC0"/>
    <w:rsid w:val="009402EC"/>
    <w:rsid w:val="00970463"/>
    <w:rsid w:val="009B65CF"/>
    <w:rsid w:val="00A2354F"/>
    <w:rsid w:val="00BC6607"/>
    <w:rsid w:val="00C21C88"/>
    <w:rsid w:val="00C349CE"/>
    <w:rsid w:val="00CA3DB8"/>
    <w:rsid w:val="00D23DAE"/>
    <w:rsid w:val="00D83D53"/>
    <w:rsid w:val="00DD1A1F"/>
    <w:rsid w:val="00DE446B"/>
    <w:rsid w:val="00E24551"/>
    <w:rsid w:val="00EA0337"/>
    <w:rsid w:val="00EC5631"/>
    <w:rsid w:val="00EE0F6E"/>
    <w:rsid w:val="00F76822"/>
    <w:rsid w:val="00FA2816"/>
    <w:rsid w:val="00FB582B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7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1564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645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FB582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B582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ormattext">
    <w:name w:val="formattext"/>
    <w:basedOn w:val="a"/>
    <w:uiPriority w:val="99"/>
    <w:rsid w:val="000B577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861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8619C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rsid w:val="00D23DA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uiPriority w:val="99"/>
    <w:rsid w:val="00D23DA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99"/>
    <w:qFormat/>
    <w:rsid w:val="00D23D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7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1564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645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FB582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B582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ormattext">
    <w:name w:val="formattext"/>
    <w:basedOn w:val="a"/>
    <w:uiPriority w:val="99"/>
    <w:rsid w:val="000B577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861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8619C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rsid w:val="00D23DA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uiPriority w:val="99"/>
    <w:rsid w:val="00D23DA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99"/>
    <w:qFormat/>
    <w:rsid w:val="00D23D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6</cp:revision>
  <cp:lastPrinted>2020-06-16T09:25:00Z</cp:lastPrinted>
  <dcterms:created xsi:type="dcterms:W3CDTF">2020-09-08T12:39:00Z</dcterms:created>
  <dcterms:modified xsi:type="dcterms:W3CDTF">2020-09-08T13:28:00Z</dcterms:modified>
</cp:coreProperties>
</file>