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Arial" w:hAnsi="Arial"/>
          <w:b w:val="1"/>
          <w:sz w:val="28"/>
        </w:rPr>
      </w:pPr>
    </w:p>
    <w:p w14:paraId="02000000">
      <w:pPr>
        <w:spacing w:after="0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АДМИНИСТРАЦИЯ</w:t>
      </w:r>
    </w:p>
    <w:p w14:paraId="03000000">
      <w:pPr>
        <w:pStyle w:val="Style_1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МОЛОТЫЧЕВСКОГО</w:t>
      </w:r>
      <w:r>
        <w:rPr>
          <w:rFonts w:ascii="Arial" w:hAnsi="Arial"/>
          <w:b w:val="1"/>
          <w:sz w:val="28"/>
        </w:rPr>
        <w:t xml:space="preserve"> СЕЛЬСОВЕТА </w:t>
      </w:r>
    </w:p>
    <w:p w14:paraId="04000000">
      <w:pPr>
        <w:pStyle w:val="Style_1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ФАТЕЖСКОГО РАЙОНА</w:t>
      </w:r>
    </w:p>
    <w:p w14:paraId="05000000">
      <w:pPr>
        <w:pStyle w:val="Style_1"/>
        <w:ind/>
        <w:jc w:val="center"/>
        <w:rPr>
          <w:rFonts w:ascii="Arial" w:hAnsi="Arial"/>
          <w:b w:val="1"/>
          <w:sz w:val="28"/>
        </w:rPr>
      </w:pPr>
    </w:p>
    <w:p w14:paraId="06000000">
      <w:pPr>
        <w:pStyle w:val="Style_1"/>
        <w:ind/>
        <w:jc w:val="center"/>
        <w:rPr>
          <w:rFonts w:ascii="Arial" w:hAnsi="Arial"/>
          <w:b w:val="1"/>
          <w:sz w:val="44"/>
        </w:rPr>
      </w:pPr>
      <w:r>
        <w:rPr>
          <w:rFonts w:ascii="Arial" w:hAnsi="Arial"/>
          <w:b w:val="1"/>
          <w:sz w:val="44"/>
        </w:rPr>
        <w:t>ПОСТАНОВЛЕНИЕ</w:t>
      </w:r>
    </w:p>
    <w:p w14:paraId="07000000">
      <w:pPr>
        <w:pStyle w:val="Style_1"/>
        <w:ind/>
        <w:jc w:val="center"/>
        <w:rPr>
          <w:rFonts w:ascii="Arial" w:hAnsi="Arial"/>
          <w:b w:val="1"/>
          <w:sz w:val="28"/>
        </w:rPr>
      </w:pPr>
    </w:p>
    <w:p w14:paraId="08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«</w:t>
      </w:r>
      <w:r>
        <w:rPr>
          <w:rFonts w:ascii="Arial" w:hAnsi="Arial"/>
          <w:b w:val="1"/>
          <w:sz w:val="28"/>
        </w:rPr>
        <w:t>19</w:t>
      </w:r>
      <w:r>
        <w:rPr>
          <w:rFonts w:ascii="Arial" w:hAnsi="Arial"/>
          <w:b w:val="1"/>
          <w:sz w:val="28"/>
        </w:rPr>
        <w:t xml:space="preserve">» </w:t>
      </w:r>
      <w:r>
        <w:rPr>
          <w:rFonts w:ascii="Arial" w:hAnsi="Arial"/>
          <w:b w:val="1"/>
          <w:sz w:val="28"/>
        </w:rPr>
        <w:t xml:space="preserve">апреля </w:t>
      </w:r>
      <w:r>
        <w:rPr>
          <w:rFonts w:ascii="Arial" w:hAnsi="Arial"/>
          <w:b w:val="1"/>
          <w:sz w:val="28"/>
        </w:rPr>
        <w:t>2023</w:t>
      </w:r>
      <w:r>
        <w:rPr>
          <w:rFonts w:ascii="Arial" w:hAnsi="Arial"/>
          <w:b w:val="1"/>
          <w:sz w:val="28"/>
        </w:rPr>
        <w:t xml:space="preserve"> года</w:t>
      </w:r>
      <w:r>
        <w:rPr>
          <w:rFonts w:ascii="Arial" w:hAnsi="Arial"/>
          <w:b w:val="1"/>
          <w:sz w:val="28"/>
        </w:rPr>
        <w:t xml:space="preserve"> № </w:t>
      </w:r>
      <w:r>
        <w:rPr>
          <w:rFonts w:ascii="Arial" w:hAnsi="Arial"/>
          <w:b w:val="1"/>
          <w:sz w:val="28"/>
        </w:rPr>
        <w:t>19</w:t>
      </w:r>
    </w:p>
    <w:p w14:paraId="09000000">
      <w:pPr>
        <w:pStyle w:val="Style_2"/>
        <w:spacing w:after="0" w:before="0"/>
        <w:ind/>
        <w:jc w:val="center"/>
        <w:rPr>
          <w:rStyle w:val="Style_3_ch"/>
          <w:rFonts w:ascii="Arial" w:hAnsi="Arial"/>
        </w:rPr>
      </w:pPr>
    </w:p>
    <w:p w14:paraId="0A000000">
      <w:pPr>
        <w:pStyle w:val="Style_2"/>
        <w:spacing w:after="0" w:before="0"/>
        <w:ind/>
        <w:jc w:val="center"/>
        <w:rPr>
          <w:rStyle w:val="Style_3_ch"/>
          <w:rFonts w:ascii="Arial" w:hAnsi="Arial"/>
          <w:sz w:val="28"/>
        </w:rPr>
      </w:pPr>
      <w:r>
        <w:rPr>
          <w:rStyle w:val="Style_3_ch"/>
          <w:rFonts w:ascii="Arial" w:hAnsi="Arial"/>
          <w:sz w:val="28"/>
        </w:rPr>
        <w:t xml:space="preserve">Об утверждении </w:t>
      </w:r>
    </w:p>
    <w:p w14:paraId="0B000000">
      <w:pPr>
        <w:pStyle w:val="Style_2"/>
        <w:spacing w:after="0" w:before="0"/>
        <w:ind/>
        <w:jc w:val="center"/>
        <w:rPr>
          <w:rStyle w:val="Style_3_ch"/>
          <w:rFonts w:ascii="Arial" w:hAnsi="Arial"/>
          <w:sz w:val="28"/>
        </w:rPr>
      </w:pPr>
      <w:r>
        <w:rPr>
          <w:rStyle w:val="Style_3_ch"/>
          <w:rFonts w:ascii="Arial" w:hAnsi="Arial"/>
          <w:sz w:val="28"/>
        </w:rPr>
        <w:t>План</w:t>
      </w:r>
      <w:r>
        <w:rPr>
          <w:rStyle w:val="Style_3_ch"/>
          <w:rFonts w:ascii="Arial" w:hAnsi="Arial"/>
          <w:sz w:val="28"/>
        </w:rPr>
        <w:t>а</w:t>
      </w:r>
      <w:r>
        <w:rPr>
          <w:rStyle w:val="Style_3_ch"/>
          <w:rFonts w:ascii="Arial" w:hAnsi="Arial"/>
          <w:sz w:val="28"/>
        </w:rPr>
        <w:t>-график</w:t>
      </w:r>
      <w:r>
        <w:rPr>
          <w:rStyle w:val="Style_3_ch"/>
          <w:rFonts w:ascii="Arial" w:hAnsi="Arial"/>
          <w:sz w:val="28"/>
        </w:rPr>
        <w:t>а</w:t>
      </w:r>
      <w:r>
        <w:rPr>
          <w:rStyle w:val="Style_3_ch"/>
          <w:rFonts w:ascii="Arial" w:hAnsi="Arial"/>
          <w:b w:val="0"/>
          <w:sz w:val="28"/>
        </w:rPr>
        <w:t xml:space="preserve"> </w:t>
      </w:r>
      <w:r>
        <w:rPr>
          <w:rFonts w:ascii="Arial" w:hAnsi="Arial"/>
          <w:b w:val="1"/>
          <w:sz w:val="28"/>
        </w:rPr>
        <w:t xml:space="preserve">составления проекта бюджета муниципального образования с указанием ответственных за выполнение мероприятий указанных планов-графиков и результатов их реализации </w:t>
      </w:r>
      <w:r>
        <w:rPr>
          <w:rStyle w:val="Style_3_ch"/>
          <w:rFonts w:ascii="Arial" w:hAnsi="Arial"/>
          <w:sz w:val="28"/>
        </w:rPr>
        <w:t xml:space="preserve">на </w:t>
      </w:r>
      <w:r>
        <w:rPr>
          <w:rStyle w:val="Style_3_ch"/>
          <w:rFonts w:ascii="Arial" w:hAnsi="Arial"/>
          <w:sz w:val="28"/>
        </w:rPr>
        <w:t>2024</w:t>
      </w:r>
      <w:r>
        <w:rPr>
          <w:rStyle w:val="Style_3_ch"/>
          <w:rFonts w:ascii="Arial" w:hAnsi="Arial"/>
          <w:sz w:val="28"/>
        </w:rPr>
        <w:t xml:space="preserve"> год</w:t>
      </w:r>
    </w:p>
    <w:p w14:paraId="0C000000">
      <w:pPr>
        <w:pStyle w:val="Style_2"/>
        <w:spacing w:after="0" w:before="0"/>
        <w:ind/>
        <w:jc w:val="center"/>
        <w:rPr>
          <w:rStyle w:val="Style_3_ch"/>
          <w:rFonts w:ascii="Arial" w:hAnsi="Arial"/>
        </w:rPr>
      </w:pPr>
      <w:r>
        <w:rPr>
          <w:rStyle w:val="Style_3_ch"/>
          <w:rFonts w:ascii="Arial" w:hAnsi="Arial"/>
        </w:rPr>
        <w:t xml:space="preserve"> </w:t>
      </w:r>
    </w:p>
    <w:p w14:paraId="0D000000">
      <w:pPr>
        <w:pStyle w:val="Style_2"/>
        <w:spacing w:after="0" w:before="0"/>
        <w:ind w:firstLine="708" w:left="0"/>
        <w:jc w:val="both"/>
        <w:rPr>
          <w:rFonts w:ascii="Arial" w:hAnsi="Arial"/>
        </w:rPr>
      </w:pPr>
      <w:r>
        <w:rPr>
          <w:rFonts w:ascii="Arial" w:hAnsi="Arial"/>
        </w:rPr>
        <w:t xml:space="preserve">Во исполнение  </w:t>
      </w:r>
      <w:r>
        <w:rPr>
          <w:rFonts w:ascii="Arial" w:hAnsi="Arial"/>
          <w:color w:val="22272F"/>
          <w:highlight w:val="white"/>
        </w:rPr>
        <w:t>Приказа Минфина России от 28 декабря 2016 года № 243н «О составе и порядке размещения и предоставления информации на едином портале бюджетной системы Российской Федерации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Администрация </w:t>
      </w:r>
      <w:r>
        <w:rPr>
          <w:rFonts w:ascii="Arial" w:hAnsi="Arial"/>
        </w:rPr>
        <w:t>Молотычевского</w:t>
      </w:r>
      <w:r>
        <w:rPr>
          <w:rFonts w:ascii="Arial" w:hAnsi="Arial"/>
        </w:rPr>
        <w:t xml:space="preserve"> сельсовета Фатежского района ПОСТАНОВЛЯЕТ</w:t>
      </w:r>
      <w:r>
        <w:rPr>
          <w:rFonts w:ascii="Arial" w:hAnsi="Arial"/>
          <w:b w:val="1"/>
        </w:rPr>
        <w:t>:</w:t>
      </w:r>
    </w:p>
    <w:p w14:paraId="0E000000">
      <w:pPr>
        <w:pStyle w:val="Style_2"/>
        <w:tabs>
          <w:tab w:leader="none" w:pos="709" w:val="left"/>
        </w:tabs>
        <w:spacing w:after="0" w:before="0"/>
        <w:ind/>
        <w:jc w:val="both"/>
        <w:rPr>
          <w:rFonts w:ascii="Arial" w:hAnsi="Arial"/>
        </w:rPr>
      </w:pPr>
    </w:p>
    <w:p w14:paraId="0F000000">
      <w:pPr>
        <w:ind w:hanging="709" w:left="1276"/>
        <w:jc w:val="both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>1.</w:t>
      </w:r>
      <w:r>
        <w:rPr>
          <w:rFonts w:ascii="Arial" w:hAnsi="Arial"/>
        </w:rPr>
        <w:t xml:space="preserve">    </w:t>
      </w:r>
      <w:r>
        <w:rPr>
          <w:rFonts w:ascii="Arial" w:hAnsi="Arial"/>
          <w:sz w:val="24"/>
        </w:rPr>
        <w:t xml:space="preserve">Утвердить </w:t>
      </w:r>
      <w:r>
        <w:rPr>
          <w:rStyle w:val="Style_3_ch"/>
          <w:rFonts w:ascii="Arial" w:hAnsi="Arial"/>
          <w:b w:val="0"/>
          <w:sz w:val="24"/>
        </w:rPr>
        <w:t xml:space="preserve">План-график </w:t>
      </w:r>
      <w:r>
        <w:rPr>
          <w:rFonts w:ascii="Arial" w:hAnsi="Arial"/>
          <w:sz w:val="24"/>
        </w:rPr>
        <w:t xml:space="preserve">составления проекта бюджета муниципального образования с указанием ответственных за выполнение мероприятий указанных планов-графиков и результатов их реализации </w:t>
      </w:r>
      <w:r>
        <w:rPr>
          <w:rStyle w:val="Style_3_ch"/>
          <w:rFonts w:ascii="Arial" w:hAnsi="Arial"/>
          <w:b w:val="0"/>
          <w:sz w:val="24"/>
        </w:rPr>
        <w:t xml:space="preserve">на </w:t>
      </w:r>
      <w:r>
        <w:rPr>
          <w:rStyle w:val="Style_3_ch"/>
          <w:rFonts w:ascii="Arial" w:hAnsi="Arial"/>
          <w:b w:val="0"/>
          <w:sz w:val="24"/>
        </w:rPr>
        <w:t>2024</w:t>
      </w:r>
      <w:r>
        <w:rPr>
          <w:rStyle w:val="Style_3_ch"/>
          <w:rFonts w:ascii="Arial" w:hAnsi="Arial"/>
          <w:b w:val="0"/>
          <w:sz w:val="24"/>
        </w:rPr>
        <w:t xml:space="preserve"> год</w:t>
      </w:r>
      <w:r>
        <w:rPr>
          <w:rFonts w:ascii="Arial" w:hAnsi="Arial"/>
          <w:sz w:val="24"/>
        </w:rPr>
        <w:t xml:space="preserve"> согласно приложению к настоящему постановлению.</w:t>
      </w:r>
    </w:p>
    <w:p w14:paraId="10000000">
      <w:pPr>
        <w:pStyle w:val="Style_4"/>
        <w:numPr>
          <w:ilvl w:val="0"/>
          <w:numId w:val="1"/>
        </w:numPr>
        <w:tabs>
          <w:tab w:leader="none" w:pos="0" w:val="left"/>
        </w:tabs>
        <w:spacing w:after="0" w:line="240" w:lineRule="auto"/>
        <w:ind w:hanging="567" w:left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Настоящее постановление вступает в силу со дня его подписания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подлежит опубликованию (обнародованию) </w:t>
      </w:r>
      <w:r>
        <w:rPr>
          <w:rFonts w:ascii="Arial" w:hAnsi="Arial"/>
          <w:sz w:val="24"/>
        </w:rPr>
        <w:t>на официальном сайте Администрации муниципального образования в сети Инте</w:t>
      </w:r>
      <w:r>
        <w:rPr>
          <w:rFonts w:ascii="Arial" w:hAnsi="Arial"/>
          <w:sz w:val="24"/>
        </w:rPr>
        <w:t>р</w:t>
      </w:r>
      <w:r>
        <w:rPr>
          <w:rFonts w:ascii="Arial" w:hAnsi="Arial"/>
          <w:sz w:val="24"/>
        </w:rPr>
        <w:t xml:space="preserve">нет. </w:t>
      </w:r>
    </w:p>
    <w:p w14:paraId="11000000">
      <w:pPr>
        <w:pStyle w:val="Style_4"/>
        <w:tabs>
          <w:tab w:leader="none" w:pos="0" w:val="left"/>
        </w:tabs>
        <w:spacing w:after="0" w:line="240" w:lineRule="auto"/>
        <w:ind w:firstLine="0" w:left="709"/>
        <w:jc w:val="both"/>
        <w:rPr>
          <w:rFonts w:ascii="Arial" w:hAnsi="Arial"/>
          <w:sz w:val="24"/>
        </w:rPr>
      </w:pPr>
    </w:p>
    <w:p w14:paraId="12000000">
      <w:pPr>
        <w:numPr>
          <w:ilvl w:val="0"/>
          <w:numId w:val="1"/>
        </w:numPr>
        <w:tabs>
          <w:tab w:leader="none" w:pos="0" w:val="left"/>
          <w:tab w:leader="none" w:pos="709" w:val="left"/>
          <w:tab w:leader="none" w:pos="1276" w:val="left"/>
          <w:tab w:leader="none" w:pos="1843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Контроль за исполнением настоящего </w:t>
      </w:r>
      <w:r>
        <w:rPr>
          <w:rFonts w:ascii="Arial" w:hAnsi="Arial"/>
          <w:sz w:val="24"/>
        </w:rPr>
        <w:t>постановле</w:t>
      </w:r>
      <w:r>
        <w:rPr>
          <w:rFonts w:ascii="Arial" w:hAnsi="Arial"/>
          <w:sz w:val="24"/>
        </w:rPr>
        <w:t>ния оставляю за собой.</w:t>
      </w:r>
    </w:p>
    <w:p w14:paraId="13000000">
      <w:pPr>
        <w:tabs>
          <w:tab w:leader="none" w:pos="0" w:val="left"/>
          <w:tab w:leader="none" w:pos="993" w:val="left"/>
          <w:tab w:leader="none" w:pos="1843" w:val="left"/>
          <w:tab w:leader="none" w:pos="2268" w:val="left"/>
        </w:tabs>
        <w:ind/>
        <w:jc w:val="both"/>
        <w:rPr>
          <w:rFonts w:ascii="Arial" w:hAnsi="Arial"/>
          <w:sz w:val="24"/>
        </w:rPr>
      </w:pPr>
    </w:p>
    <w:p w14:paraId="14000000">
      <w:pPr>
        <w:tabs>
          <w:tab w:leader="none" w:pos="0" w:val="left"/>
          <w:tab w:leader="none" w:pos="993" w:val="left"/>
          <w:tab w:leader="none" w:pos="1843" w:val="left"/>
          <w:tab w:leader="none" w:pos="2268" w:val="left"/>
        </w:tabs>
        <w:ind/>
        <w:jc w:val="both"/>
        <w:rPr>
          <w:rFonts w:ascii="Arial" w:hAnsi="Arial"/>
          <w:sz w:val="24"/>
        </w:rPr>
      </w:pPr>
    </w:p>
    <w:p w14:paraId="15000000">
      <w:pPr>
        <w:tabs>
          <w:tab w:leader="none" w:pos="0" w:val="left"/>
          <w:tab w:leader="none" w:pos="993" w:val="left"/>
          <w:tab w:leader="none" w:pos="1843" w:val="left"/>
          <w:tab w:leader="none" w:pos="2268" w:val="left"/>
        </w:tabs>
        <w:ind/>
        <w:jc w:val="both"/>
        <w:rPr>
          <w:rFonts w:ascii="Arial" w:hAnsi="Arial"/>
          <w:sz w:val="24"/>
        </w:rPr>
      </w:pPr>
    </w:p>
    <w:tbl>
      <w:tblPr>
        <w:tblStyle w:val="Style_5"/>
        <w:tblInd w:type="dxa" w:w="-176"/>
        <w:tblLayout w:type="fixed"/>
      </w:tblPr>
      <w:tblGrid>
        <w:gridCol w:w="10295"/>
      </w:tblGrid>
      <w:tr>
        <w:trPr>
          <w:trHeight w:hRule="atLeast" w:val="851"/>
        </w:trPr>
        <w:tc>
          <w:tcPr>
            <w:tcW w:type="dxa" w:w="10295"/>
          </w:tcPr>
          <w:p w14:paraId="16000000">
            <w:pPr>
              <w:pStyle w:val="Style_6"/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</w:rPr>
              <w:t xml:space="preserve">Глава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сельсовета                                                    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 xml:space="preserve">.М. </w:t>
            </w:r>
            <w:r>
              <w:rPr>
                <w:rFonts w:ascii="Arial" w:hAnsi="Arial"/>
              </w:rPr>
              <w:t>Кретова</w:t>
            </w:r>
          </w:p>
        </w:tc>
      </w:tr>
    </w:tbl>
    <w:p w14:paraId="17000000">
      <w:pPr>
        <w:sectPr>
          <w:pgSz w:h="16838" w:orient="portrait" w:w="11906"/>
          <w:pgMar w:bottom="1134" w:footer="708" w:gutter="0" w:header="708" w:left="1134" w:right="567" w:top="1134"/>
          <w:pgNumType w:start="1"/>
        </w:sectPr>
      </w:pPr>
    </w:p>
    <w:p w14:paraId="18000000">
      <w:pPr>
        <w:sectPr>
          <w:type w:val="continuous"/>
          <w:pgSz w:h="16838" w:orient="portrait" w:w="11906"/>
          <w:pgMar w:bottom="1134" w:footer="708" w:gutter="0" w:header="708" w:left="1701" w:right="567" w:top="1134"/>
          <w:pgNumType w:start="1"/>
        </w:sectPr>
      </w:pPr>
    </w:p>
    <w:p w14:paraId="19000000">
      <w:pPr>
        <w:spacing w:after="0" w:line="0" w:lineRule="atLeast"/>
        <w:ind/>
        <w:jc w:val="right"/>
        <w:rPr>
          <w:sz w:val="20"/>
        </w:rPr>
      </w:pPr>
      <w:r>
        <w:rPr>
          <w:sz w:val="20"/>
        </w:rPr>
        <w:t>Приложение №1</w:t>
      </w:r>
    </w:p>
    <w:p w14:paraId="1A000000">
      <w:pPr>
        <w:spacing w:after="0" w:line="0" w:lineRule="atLeast"/>
        <w:ind/>
        <w:jc w:val="right"/>
        <w:rPr>
          <w:sz w:val="20"/>
        </w:rPr>
      </w:pPr>
      <w:r>
        <w:rPr>
          <w:sz w:val="20"/>
        </w:rPr>
        <w:t xml:space="preserve">К постановлению Администрации </w:t>
      </w:r>
    </w:p>
    <w:p w14:paraId="1B000000">
      <w:pPr>
        <w:spacing w:after="0" w:line="0" w:lineRule="atLeast"/>
        <w:ind/>
        <w:jc w:val="right"/>
        <w:rPr>
          <w:sz w:val="20"/>
        </w:rPr>
      </w:pPr>
      <w:r>
        <w:rPr>
          <w:sz w:val="20"/>
        </w:rPr>
        <w:t>Молотычевского</w:t>
      </w:r>
      <w:r>
        <w:rPr>
          <w:sz w:val="20"/>
        </w:rPr>
        <w:t xml:space="preserve"> сельсовета </w:t>
      </w:r>
    </w:p>
    <w:p w14:paraId="1C000000">
      <w:pPr>
        <w:spacing w:after="0" w:line="0" w:lineRule="atLeast"/>
        <w:ind/>
        <w:jc w:val="right"/>
        <w:rPr>
          <w:sz w:val="20"/>
        </w:rPr>
      </w:pPr>
      <w:r>
        <w:rPr>
          <w:sz w:val="20"/>
        </w:rPr>
        <w:t xml:space="preserve">Фатежского района от  </w:t>
      </w:r>
      <w:r>
        <w:rPr>
          <w:sz w:val="20"/>
        </w:rPr>
        <w:t>19</w:t>
      </w:r>
      <w:r>
        <w:rPr>
          <w:sz w:val="20"/>
        </w:rPr>
        <w:t>.04.</w:t>
      </w:r>
      <w:r>
        <w:rPr>
          <w:sz w:val="20"/>
        </w:rPr>
        <w:t>2023</w:t>
      </w:r>
      <w:r>
        <w:rPr>
          <w:sz w:val="20"/>
        </w:rPr>
        <w:t xml:space="preserve">г. </w:t>
      </w:r>
      <w:r>
        <w:rPr>
          <w:sz w:val="20"/>
        </w:rPr>
        <w:t>№ 19</w:t>
      </w:r>
    </w:p>
    <w:p w14:paraId="1D000000">
      <w:pPr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План-график составления проекта бюджета муниципального образования с указанием ответственных за выполнение мероприятий указанных планов-графиков и результатов их реализации</w:t>
      </w:r>
    </w:p>
    <w:tbl>
      <w:tblPr>
        <w:tblStyle w:val="Style_5"/>
        <w:tblLayout w:type="fixed"/>
      </w:tblPr>
      <w:tblGrid>
        <w:gridCol w:w="254"/>
        <w:gridCol w:w="254"/>
        <w:gridCol w:w="200"/>
        <w:gridCol w:w="396"/>
        <w:gridCol w:w="396"/>
        <w:gridCol w:w="396"/>
        <w:gridCol w:w="293"/>
        <w:gridCol w:w="1162"/>
        <w:gridCol w:w="871"/>
        <w:gridCol w:w="344"/>
        <w:gridCol w:w="254"/>
        <w:gridCol w:w="200"/>
        <w:gridCol w:w="602"/>
        <w:gridCol w:w="59"/>
        <w:gridCol w:w="658"/>
        <w:gridCol w:w="73"/>
        <w:gridCol w:w="648"/>
        <w:gridCol w:w="73"/>
        <w:gridCol w:w="639"/>
        <w:gridCol w:w="845"/>
        <w:gridCol w:w="498"/>
        <w:gridCol w:w="930"/>
        <w:gridCol w:w="243"/>
        <w:gridCol w:w="1202"/>
        <w:gridCol w:w="200"/>
        <w:gridCol w:w="1040"/>
        <w:gridCol w:w="450"/>
        <w:gridCol w:w="396"/>
        <w:gridCol w:w="200"/>
        <w:gridCol w:w="337"/>
        <w:gridCol w:w="457"/>
      </w:tblGrid>
      <w:tr>
        <w:trPr>
          <w:trHeight w:hRule="atLeast" w:val="352"/>
        </w:trPr>
        <w:tc>
          <w:tcPr>
            <w:tcW w:type="dxa" w:w="4566"/>
            <w:gridSpan w:val="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spacing w:after="0" w:line="240" w:lineRule="auto"/>
              <w:ind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Информация о публично-правовом образовании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F000000">
            <w:pPr>
              <w:spacing w:after="0" w:line="240" w:lineRule="auto"/>
              <w:ind/>
              <w:rPr>
                <w:rFonts w:ascii="Arial" w:hAnsi="Arial"/>
                <w:i w:val="1"/>
                <w:sz w:val="16"/>
              </w:rPr>
            </w:pPr>
            <w:r>
              <w:rPr>
                <w:rFonts w:ascii="Arial" w:hAnsi="Arial"/>
                <w:i w:val="1"/>
                <w:sz w:val="16"/>
              </w:rPr>
              <w:t>10 – бюджет сельских поселений</w:t>
            </w:r>
          </w:p>
        </w:tc>
        <w:tc>
          <w:tcPr>
            <w:tcW w:type="dxa" w:w="3718"/>
            <w:gridSpan w:val="5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263"/>
        </w:trPr>
        <w:tc>
          <w:tcPr>
            <w:tcW w:type="dxa" w:w="4566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0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Молотычевский </w:t>
            </w:r>
            <w:r>
              <w:rPr>
                <w:rFonts w:ascii="Arial" w:hAnsi="Arial"/>
                <w:sz w:val="16"/>
              </w:rPr>
              <w:t>сельсовет</w:t>
            </w:r>
          </w:p>
        </w:tc>
        <w:tc>
          <w:tcPr>
            <w:tcW w:type="dxa" w:w="3718"/>
            <w:gridSpan w:val="5"/>
            <w:vMerge w:val="restart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467"/>
        </w:trPr>
        <w:tc>
          <w:tcPr>
            <w:tcW w:type="dxa" w:w="4566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 ОКТМО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200"/>
        </w:trPr>
        <w:tc>
          <w:tcPr>
            <w:tcW w:type="dxa" w:w="4566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386444</w:t>
            </w:r>
            <w:r>
              <w:rPr>
                <w:rFonts w:ascii="Arial" w:hAnsi="Arial"/>
                <w:sz w:val="16"/>
              </w:rPr>
              <w:t>48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360"/>
        </w:trPr>
        <w:tc>
          <w:tcPr>
            <w:tcW w:type="dxa" w:w="4566"/>
            <w:gridSpan w:val="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Информация о финансовом органе муниципального образования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Полное наименование финансового органа 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359"/>
        </w:trPr>
        <w:tc>
          <w:tcPr>
            <w:tcW w:type="dxa" w:w="4566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Администрация </w:t>
            </w:r>
            <w:r>
              <w:rPr>
                <w:rFonts w:ascii="Arial" w:hAnsi="Arial"/>
                <w:sz w:val="16"/>
              </w:rPr>
              <w:t>Молотычевского</w:t>
            </w:r>
            <w:r>
              <w:rPr>
                <w:rFonts w:ascii="Arial" w:hAnsi="Arial"/>
                <w:sz w:val="16"/>
              </w:rPr>
              <w:t xml:space="preserve"> сельсовета Фатежского района 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660"/>
        </w:trPr>
        <w:tc>
          <w:tcPr>
            <w:tcW w:type="dxa" w:w="4566"/>
            <w:gridSpan w:val="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Наименование и код бюджета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Бюджет муниципального образования "</w:t>
            </w:r>
            <w:r>
              <w:rPr>
                <w:rFonts w:ascii="Arial" w:hAnsi="Arial"/>
                <w:sz w:val="16"/>
              </w:rPr>
              <w:t>Молотычевский</w:t>
            </w:r>
            <w:r>
              <w:rPr>
                <w:rFonts w:ascii="Arial" w:hAnsi="Arial"/>
                <w:sz w:val="16"/>
              </w:rPr>
              <w:t xml:space="preserve"> сельсовет" Фатежского района Курской области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200"/>
        </w:trPr>
        <w:tc>
          <w:tcPr>
            <w:tcW w:type="dxa" w:w="4566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</w:t>
            </w:r>
            <w:r>
              <w:rPr>
                <w:rFonts w:ascii="Arial" w:hAnsi="Arial"/>
                <w:sz w:val="16"/>
              </w:rPr>
              <w:t>30</w:t>
            </w:r>
            <w:r>
              <w:rPr>
                <w:rFonts w:ascii="Arial" w:hAnsi="Arial"/>
                <w:sz w:val="16"/>
              </w:rPr>
              <w:t>2278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540"/>
        </w:trPr>
        <w:tc>
          <w:tcPr>
            <w:tcW w:type="dxa" w:w="45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Проект местного бюджета составляются и утверждаются сроком на один год (на очередной финансовый год)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нет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408"/>
        </w:trPr>
        <w:tc>
          <w:tcPr>
            <w:tcW w:type="dxa" w:w="1896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Информация о бюджетном цикле, на который формируется план-график</w:t>
            </w:r>
          </w:p>
        </w:tc>
        <w:tc>
          <w:tcPr>
            <w:tcW w:type="dxa" w:w="26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spacing w:after="0" w:line="240" w:lineRule="auto"/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Очередной финан</w:t>
            </w:r>
            <w:r>
              <w:rPr>
                <w:rFonts w:ascii="Arial" w:hAnsi="Arial"/>
                <w:b w:val="1"/>
                <w:sz w:val="16"/>
              </w:rPr>
              <w:t>совый год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2024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298"/>
        </w:trPr>
        <w:tc>
          <w:tcPr>
            <w:tcW w:type="dxa" w:w="1896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spacing w:after="0" w:line="240" w:lineRule="auto"/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Первый год планового периода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2025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431"/>
        </w:trPr>
        <w:tc>
          <w:tcPr>
            <w:tcW w:type="dxa" w:w="1896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70"/>
            <w:gridSpan w:val="4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30000000">
            <w:pPr>
              <w:spacing w:after="0" w:line="240" w:lineRule="auto"/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Второй год планового периода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2026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318"/>
        </w:trPr>
        <w:tc>
          <w:tcPr>
            <w:tcW w:type="dxa" w:w="45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Информация о реквизитах и наименовании муниципального правового акта, утверждающего план-график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Постановление от </w:t>
            </w:r>
            <w:r>
              <w:rPr>
                <w:rFonts w:ascii="Arial" w:hAnsi="Arial"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>.04.</w:t>
            </w:r>
            <w:r>
              <w:rPr>
                <w:rFonts w:ascii="Arial" w:hAnsi="Arial"/>
                <w:sz w:val="16"/>
              </w:rPr>
              <w:t>2023</w:t>
            </w:r>
            <w:r>
              <w:rPr>
                <w:rFonts w:ascii="Arial" w:hAnsi="Arial"/>
                <w:sz w:val="16"/>
              </w:rPr>
              <w:t xml:space="preserve"> №19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407"/>
        </w:trPr>
        <w:tc>
          <w:tcPr>
            <w:tcW w:type="dxa" w:w="45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Форма электронного документа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rPr>
                <w:sz w:val="16"/>
              </w:rPr>
            </w:pPr>
            <w:r>
              <w:rPr>
                <w:sz w:val="16"/>
              </w:rPr>
              <w:t>электронный документ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255"/>
        </w:trPr>
        <w:tc>
          <w:tcPr>
            <w:tcW w:type="dxa" w:w="45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Дата формирования информации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9</w:t>
            </w:r>
            <w:r>
              <w:rPr>
                <w:rFonts w:ascii="Arial" w:hAnsi="Arial"/>
                <w:sz w:val="16"/>
              </w:rPr>
              <w:t>.04.</w:t>
            </w:r>
            <w:r>
              <w:rPr>
                <w:rFonts w:ascii="Arial" w:hAnsi="Arial"/>
                <w:sz w:val="16"/>
              </w:rPr>
              <w:t>2023</w:t>
            </w:r>
          </w:p>
        </w:tc>
        <w:tc>
          <w:tcPr>
            <w:tcW w:type="dxa" w:w="3718"/>
            <w:gridSpan w:val="5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315"/>
        </w:trPr>
        <w:tc>
          <w:tcPr>
            <w:tcW w:type="dxa" w:w="2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8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2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9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A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3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B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3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C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3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D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2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E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116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F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121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0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2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1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80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2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79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3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64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4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205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5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117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6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12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7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124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8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84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9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5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A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457"/>
          </w:tcPr>
          <w:p/>
        </w:tc>
      </w:tr>
      <w:tr>
        <w:trPr>
          <w:trHeight w:hRule="atLeast" w:val="180"/>
        </w:trPr>
        <w:tc>
          <w:tcPr>
            <w:tcW w:type="dxa" w:w="2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B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C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D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3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E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3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F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3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0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1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16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2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21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3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4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80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5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79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6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64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7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05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8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17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9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A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24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B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84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C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5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D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57"/>
          </w:tcPr>
          <w:p/>
        </w:tc>
      </w:tr>
      <w:tr>
        <w:trPr>
          <w:trHeight w:hRule="atLeast" w:val="819"/>
        </w:trPr>
        <w:tc>
          <w:tcPr>
            <w:tcW w:type="dxa" w:w="708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spacing w:after="0" w:line="0" w:lineRule="atLeast"/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 п/п</w:t>
            </w:r>
          </w:p>
        </w:tc>
        <w:tc>
          <w:tcPr>
            <w:tcW w:type="dxa" w:w="2643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spacing w:after="0" w:line="0" w:lineRule="atLeast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Наименование мероприятия плана-графика (подготавливаемого документа, материала)</w:t>
            </w:r>
          </w:p>
        </w:tc>
        <w:tc>
          <w:tcPr>
            <w:tcW w:type="dxa" w:w="1669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spacing w:after="0" w:line="0" w:lineRule="atLeast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Плановый срок реализации мероприятия (предоставления  документа (ов) и(или) материала (ов), подготавливаемого (ых) в рамках реализации мероприятия плана-графика) (не позднее)</w:t>
            </w:r>
          </w:p>
        </w:tc>
        <w:tc>
          <w:tcPr>
            <w:tcW w:type="dxa" w:w="1319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spacing w:after="0" w:line="0" w:lineRule="atLeast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Фактический срок реализации мероприятия (предоставления  документа (ов) и(или) материала (ов), подготавливаемого (ых) в рамках реализации мероприятия плана-графика) </w:t>
            </w:r>
            <w:r>
              <w:rPr>
                <w:rFonts w:ascii="Arial" w:hAnsi="Arial"/>
                <w:color w:val="000000"/>
                <w:sz w:val="16"/>
              </w:rPr>
              <w:br/>
            </w:r>
            <w:r>
              <w:rPr>
                <w:rFonts w:ascii="Arial" w:hAnsi="Arial"/>
                <w:i w:val="1"/>
                <w:color w:val="000000"/>
                <w:sz w:val="16"/>
              </w:rPr>
              <w:t>при наличии</w:t>
            </w:r>
          </w:p>
        </w:tc>
        <w:tc>
          <w:tcPr>
            <w:tcW w:type="dxa" w:w="5351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spacing w:after="0" w:line="0" w:lineRule="atLeast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Ответственный (ные) исполнитель (ли)</w:t>
            </w:r>
          </w:p>
        </w:tc>
        <w:tc>
          <w:tcPr>
            <w:tcW w:type="dxa" w:w="149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spacing w:after="0" w:line="0" w:lineRule="atLeast"/>
              <w:ind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Орган (ы) власти, которому (ым) представляются для рассмотрения, одобрения, утверждения, использования в работе материалы и документы</w:t>
            </w:r>
            <w:r>
              <w:rPr>
                <w:rFonts w:ascii="Arial" w:hAnsi="Arial"/>
                <w:color w:val="000000"/>
                <w:sz w:val="18"/>
              </w:rPr>
              <w:br/>
            </w:r>
            <w:r>
              <w:rPr>
                <w:rFonts w:ascii="Arial" w:hAnsi="Arial"/>
                <w:i w:val="1"/>
                <w:color w:val="000000"/>
                <w:sz w:val="18"/>
              </w:rPr>
              <w:t>(при наличии)</w:t>
            </w:r>
          </w:p>
        </w:tc>
        <w:tc>
          <w:tcPr>
            <w:tcW w:type="dxa" w:w="59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spacing w:after="0" w:line="0" w:lineRule="atLeast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Плановый срок рассмотрения, одобрения, утверждения материалов и документов (при наличии)</w:t>
            </w:r>
          </w:p>
        </w:tc>
        <w:tc>
          <w:tcPr>
            <w:tcW w:type="dxa" w:w="79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spacing w:after="0" w:line="0" w:lineRule="atLeast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Фактический срок рассмотрения, одобрения, утверждения материалов и документов (при наличии)</w:t>
            </w:r>
          </w:p>
        </w:tc>
      </w:tr>
      <w:tr>
        <w:trPr>
          <w:trHeight w:hRule="atLeast" w:val="2257"/>
        </w:trPr>
        <w:tc>
          <w:tcPr>
            <w:tcW w:type="dxa" w:w="708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43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69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94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spacing w:after="0" w:line="0" w:lineRule="atLeast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 (ы) ответственного (ых) исполнителя (ей) мероприятия плана-графика (при наличии)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spacing w:after="0" w:line="0" w:lineRule="atLeast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(я) ответственного (ых) исполнителя (ей) мероприятия плана-графика</w:t>
            </w:r>
          </w:p>
        </w:tc>
        <w:tc>
          <w:tcPr>
            <w:tcW w:type="dxa" w:w="14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spacing w:after="0" w:line="0" w:lineRule="atLeast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структурного подразделения ответственного (ых) исполнителя (ей) мероприятия плана-графика (при наличии)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spacing w:after="0" w:line="0" w:lineRule="atLeast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Фамилия, имя и отчество руководителя (ей) ответственного (ых) исполнителя (ей) (структурного подразделения ответственного исполнителя) мероприятия плана-графика  (при наличии) (</w:t>
            </w:r>
            <w:r>
              <w:rPr>
                <w:rFonts w:ascii="Arial" w:hAnsi="Arial"/>
                <w:i w:val="1"/>
                <w:sz w:val="16"/>
              </w:rPr>
              <w:t>ФИО, может быть указано несколько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type="dxa" w:w="149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9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9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975"/>
        </w:trPr>
        <w:tc>
          <w:tcPr>
            <w:tcW w:type="dxa" w:w="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2643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Утверждение планового реестра расходных обязательств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.11.</w:t>
            </w:r>
          </w:p>
          <w:p w14:paraId="6D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</w:p>
        </w:tc>
        <w:tc>
          <w:tcPr>
            <w:tcW w:type="dxa" w:w="7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spacing w:after="0" w:line="0" w:lineRule="atLeast"/>
              <w:ind/>
              <w:jc w:val="both"/>
              <w:rPr>
                <w:rFonts w:ascii="Arial" w:hAnsi="Arial"/>
                <w:i w:val="1"/>
              </w:rPr>
            </w:pPr>
            <w:r>
              <w:rPr>
                <w:rFonts w:ascii="Arial" w:hAnsi="Arial"/>
                <w:i w:val="1"/>
              </w:rPr>
              <w:t>начальник отдела</w:t>
            </w:r>
          </w:p>
        </w:tc>
        <w:tc>
          <w:tcPr>
            <w:tcW w:type="dxa" w:w="14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 сельсовета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Н.А.</w:t>
            </w:r>
          </w:p>
        </w:tc>
        <w:tc>
          <w:tcPr>
            <w:tcW w:type="dxa" w:w="14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spacing w:after="0" w:line="0" w:lineRule="atLeas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>
        <w:trPr>
          <w:trHeight w:hRule="atLeast" w:val="1335"/>
        </w:trPr>
        <w:tc>
          <w:tcPr>
            <w:tcW w:type="dxa" w:w="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2643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Представление основных показателей прогноза социально-экономического развития </w:t>
            </w:r>
            <w:r>
              <w:rPr>
                <w:rFonts w:ascii="Arial" w:hAnsi="Arial"/>
              </w:rPr>
              <w:t xml:space="preserve">муниципального 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бразования  "Молотычевский сельсовет"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Фатежского района Курской области</w:t>
            </w:r>
            <w:r>
              <w:rPr>
                <w:rFonts w:ascii="Arial" w:hAnsi="Arial"/>
              </w:rPr>
              <w:t xml:space="preserve"> в </w:t>
            </w:r>
            <w:r>
              <w:rPr>
                <w:rFonts w:ascii="Arial" w:hAnsi="Arial"/>
              </w:rPr>
              <w:t>2024</w:t>
            </w:r>
            <w:r>
              <w:rPr>
                <w:rFonts w:ascii="Arial" w:hAnsi="Arial"/>
              </w:rPr>
              <w:t xml:space="preserve"> году и плановых периодах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и </w:t>
            </w:r>
            <w:r>
              <w:rPr>
                <w:rFonts w:ascii="Arial" w:hAnsi="Arial"/>
              </w:rPr>
              <w:t>2026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годов 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.0</w:t>
            </w:r>
            <w:r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.</w:t>
            </w:r>
          </w:p>
          <w:p w14:paraId="7B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</w:p>
        </w:tc>
        <w:tc>
          <w:tcPr>
            <w:tcW w:type="dxa" w:w="7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spacing w:after="0" w:line="0" w:lineRule="atLeast"/>
              <w:ind/>
              <w:rPr>
                <w:rFonts w:ascii="Arial" w:hAnsi="Arial"/>
                <w:i w:val="1"/>
              </w:rPr>
            </w:pPr>
            <w:r>
              <w:rPr>
                <w:rFonts w:ascii="Arial" w:hAnsi="Arial"/>
                <w:i w:val="1"/>
              </w:rPr>
              <w:t>начальник отдела, глава администрации</w:t>
            </w:r>
          </w:p>
        </w:tc>
        <w:tc>
          <w:tcPr>
            <w:tcW w:type="dxa" w:w="14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 сельсовета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Н.А.</w:t>
            </w:r>
            <w:r>
              <w:rPr>
                <w:rFonts w:ascii="Arial" w:hAnsi="Arial"/>
              </w:rPr>
              <w:t xml:space="preserve">, </w:t>
            </w:r>
          </w:p>
          <w:p w14:paraId="83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Кретова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.М.</w:t>
            </w:r>
          </w:p>
        </w:tc>
        <w:tc>
          <w:tcPr>
            <w:tcW w:type="dxa" w:w="14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spacing w:after="0" w:line="0" w:lineRule="atLeas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>
        <w:trPr>
          <w:trHeight w:hRule="atLeast" w:val="1320"/>
        </w:trPr>
        <w:tc>
          <w:tcPr>
            <w:tcW w:type="dxa" w:w="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2643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Формирование доходной части бюджета МО (прогноз поступлений администрируемых доходов) на </w:t>
            </w:r>
            <w:r>
              <w:rPr>
                <w:rFonts w:ascii="Arial" w:hAnsi="Arial"/>
              </w:rPr>
              <w:t>2024</w:t>
            </w:r>
            <w:r>
              <w:rPr>
                <w:rFonts w:ascii="Arial" w:hAnsi="Arial"/>
              </w:rPr>
              <w:t xml:space="preserve"> год и на плановый период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и </w:t>
            </w:r>
            <w:r>
              <w:rPr>
                <w:rFonts w:ascii="Arial" w:hAnsi="Arial"/>
              </w:rPr>
              <w:t>2026</w:t>
            </w:r>
            <w:r>
              <w:rPr>
                <w:rFonts w:ascii="Arial" w:hAnsi="Arial"/>
              </w:rPr>
              <w:t xml:space="preserve"> годов </w:t>
            </w:r>
          </w:p>
        </w:tc>
        <w:tc>
          <w:tcPr>
            <w:tcW w:type="dxa" w:w="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  <w:r>
              <w:rPr>
                <w:rFonts w:ascii="Arial" w:hAnsi="Arial"/>
              </w:rPr>
              <w:t>.09</w:t>
            </w:r>
          </w:p>
          <w:p w14:paraId="8A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</w:p>
        </w:tc>
        <w:tc>
          <w:tcPr>
            <w:tcW w:type="dxa" w:w="79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spacing w:after="0" w:line="0" w:lineRule="atLeast"/>
              <w:ind/>
              <w:rPr>
                <w:rFonts w:ascii="Arial" w:hAnsi="Arial"/>
                <w:i w:val="1"/>
              </w:rPr>
            </w:pPr>
            <w:r>
              <w:rPr>
                <w:rFonts w:ascii="Arial" w:hAnsi="Arial"/>
                <w:i w:val="1"/>
              </w:rPr>
              <w:t>начальник отдела, глав</w:t>
            </w:r>
            <w:r>
              <w:rPr>
                <w:rFonts w:ascii="Arial" w:hAnsi="Arial"/>
                <w:i w:val="1"/>
              </w:rPr>
              <w:t>а</w:t>
            </w:r>
            <w:r>
              <w:rPr>
                <w:rFonts w:ascii="Arial" w:hAnsi="Arial"/>
                <w:i w:val="1"/>
              </w:rPr>
              <w:t xml:space="preserve"> администрации</w:t>
            </w:r>
          </w:p>
        </w:tc>
        <w:tc>
          <w:tcPr>
            <w:tcW w:type="dxa" w:w="14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 сельсовета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Н.А.</w:t>
            </w:r>
            <w:r>
              <w:rPr>
                <w:rFonts w:ascii="Arial" w:hAnsi="Arial"/>
              </w:rPr>
              <w:t xml:space="preserve">., </w:t>
            </w:r>
            <w:r>
              <w:rPr>
                <w:rFonts w:ascii="Arial" w:hAnsi="Arial"/>
              </w:rPr>
              <w:t>Кретова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.М.</w:t>
            </w:r>
          </w:p>
        </w:tc>
        <w:tc>
          <w:tcPr>
            <w:tcW w:type="dxa" w:w="14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Финансовое управление администрации Фатежского района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spacing w:after="0" w:line="0" w:lineRule="atLeas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>
        <w:trPr>
          <w:trHeight w:hRule="atLeast" w:val="1335"/>
        </w:trPr>
        <w:tc>
          <w:tcPr>
            <w:tcW w:type="dxa" w:w="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264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Формирование расходной части  бюджета МО (предоставление форм обоснования бюджетных ассигнований) на </w:t>
            </w:r>
            <w:r>
              <w:rPr>
                <w:rFonts w:ascii="Arial" w:hAnsi="Arial"/>
              </w:rPr>
              <w:t>2024</w:t>
            </w:r>
            <w:r>
              <w:rPr>
                <w:rFonts w:ascii="Arial" w:hAnsi="Arial"/>
              </w:rPr>
              <w:t xml:space="preserve"> год и на плановый период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и </w:t>
            </w:r>
            <w:r>
              <w:rPr>
                <w:rFonts w:ascii="Arial" w:hAnsi="Arial"/>
              </w:rPr>
              <w:t>2026</w:t>
            </w:r>
            <w:r>
              <w:rPr>
                <w:rFonts w:ascii="Arial" w:hAnsi="Arial"/>
              </w:rPr>
              <w:t xml:space="preserve"> годов 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09</w:t>
            </w:r>
          </w:p>
          <w:p w14:paraId="98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</w:p>
        </w:tc>
        <w:tc>
          <w:tcPr>
            <w:tcW w:type="dxa" w:w="7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spacing w:after="0" w:line="0" w:lineRule="atLeast"/>
              <w:ind/>
              <w:jc w:val="both"/>
              <w:rPr>
                <w:rFonts w:ascii="Arial" w:hAnsi="Arial"/>
                <w:i w:val="1"/>
              </w:rPr>
            </w:pPr>
            <w:r>
              <w:rPr>
                <w:rFonts w:ascii="Arial" w:hAnsi="Arial"/>
                <w:i w:val="1"/>
              </w:rPr>
              <w:t>начальник отдела</w:t>
            </w:r>
          </w:p>
        </w:tc>
        <w:tc>
          <w:tcPr>
            <w:tcW w:type="dxa" w:w="14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 сельсовета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Н.А.</w:t>
            </w:r>
          </w:p>
        </w:tc>
        <w:tc>
          <w:tcPr>
            <w:tcW w:type="dxa" w:w="14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Финансовое управление администрации Фатежского района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spacing w:after="0" w:line="0" w:lineRule="atLeas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>
        <w:trPr>
          <w:trHeight w:hRule="atLeast" w:val="1335"/>
        </w:trPr>
        <w:tc>
          <w:tcPr>
            <w:tcW w:type="dxa" w:w="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264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Утверждение основных направлений бюджетной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налоговой </w:t>
            </w:r>
            <w:r>
              <w:rPr>
                <w:rFonts w:ascii="Arial" w:hAnsi="Arial"/>
              </w:rPr>
              <w:t xml:space="preserve">и долговой </w:t>
            </w:r>
            <w:r>
              <w:rPr>
                <w:rFonts w:ascii="Arial" w:hAnsi="Arial"/>
              </w:rPr>
              <w:t xml:space="preserve">политики сельсовета на </w:t>
            </w:r>
            <w:r>
              <w:rPr>
                <w:rFonts w:ascii="Arial" w:hAnsi="Arial"/>
              </w:rPr>
              <w:t>2024</w:t>
            </w:r>
            <w:r>
              <w:rPr>
                <w:rFonts w:ascii="Arial" w:hAnsi="Arial"/>
              </w:rPr>
              <w:t xml:space="preserve"> год и на плановый период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и </w:t>
            </w:r>
            <w:r>
              <w:rPr>
                <w:rFonts w:ascii="Arial" w:hAnsi="Arial"/>
              </w:rPr>
              <w:t>2026</w:t>
            </w:r>
            <w:r>
              <w:rPr>
                <w:rFonts w:ascii="Arial" w:hAnsi="Arial"/>
              </w:rPr>
              <w:t xml:space="preserve"> годов 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>.1</w:t>
            </w: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.</w:t>
            </w:r>
          </w:p>
          <w:p w14:paraId="A6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</w:p>
        </w:tc>
        <w:tc>
          <w:tcPr>
            <w:tcW w:type="dxa" w:w="7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spacing w:after="0" w:line="0" w:lineRule="atLeast"/>
              <w:ind/>
              <w:jc w:val="both"/>
              <w:rPr>
                <w:rFonts w:ascii="Arial" w:hAnsi="Arial"/>
                <w:i w:val="1"/>
              </w:rPr>
            </w:pPr>
            <w:r>
              <w:rPr>
                <w:rFonts w:ascii="Arial" w:hAnsi="Arial"/>
                <w:i w:val="1"/>
              </w:rPr>
              <w:t>начальник отдела</w:t>
            </w:r>
          </w:p>
        </w:tc>
        <w:tc>
          <w:tcPr>
            <w:tcW w:type="dxa" w:w="14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 сельсовета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Н.А.</w:t>
            </w:r>
          </w:p>
        </w:tc>
        <w:tc>
          <w:tcPr>
            <w:tcW w:type="dxa" w:w="14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spacing w:after="0" w:line="0" w:lineRule="atLeas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>
        <w:trPr>
          <w:trHeight w:hRule="atLeast" w:val="1305"/>
        </w:trPr>
        <w:tc>
          <w:tcPr>
            <w:tcW w:type="dxa" w:w="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264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Перечень муниципальных программ планируемых к реализации в </w:t>
            </w:r>
            <w:r>
              <w:rPr>
                <w:rFonts w:ascii="Arial" w:hAnsi="Arial"/>
              </w:rPr>
              <w:t>2024</w:t>
            </w:r>
            <w:r>
              <w:rPr>
                <w:rFonts w:ascii="Arial" w:hAnsi="Arial"/>
              </w:rPr>
              <w:t xml:space="preserve">году и плановых периодах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и </w:t>
            </w:r>
            <w:r>
              <w:rPr>
                <w:rFonts w:ascii="Arial" w:hAnsi="Arial"/>
              </w:rPr>
              <w:t xml:space="preserve">2026 </w:t>
            </w:r>
            <w:r>
              <w:rPr>
                <w:rFonts w:ascii="Arial" w:hAnsi="Arial"/>
              </w:rPr>
              <w:t xml:space="preserve">годов 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  <w:r>
              <w:rPr>
                <w:rFonts w:ascii="Arial" w:hAnsi="Arial"/>
              </w:rPr>
              <w:t>06</w:t>
            </w:r>
            <w:r>
              <w:rPr>
                <w:rFonts w:ascii="Arial" w:hAnsi="Arial"/>
              </w:rPr>
              <w:t>.</w:t>
            </w:r>
          </w:p>
          <w:p w14:paraId="B4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</w:p>
        </w:tc>
        <w:tc>
          <w:tcPr>
            <w:tcW w:type="dxa" w:w="7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spacing w:after="0" w:line="0" w:lineRule="atLeast"/>
              <w:ind/>
              <w:jc w:val="both"/>
              <w:rPr>
                <w:rFonts w:ascii="Arial" w:hAnsi="Arial"/>
                <w:i w:val="1"/>
              </w:rPr>
            </w:pPr>
            <w:r>
              <w:rPr>
                <w:rFonts w:ascii="Arial" w:hAnsi="Arial"/>
                <w:i w:val="1"/>
              </w:rPr>
              <w:t>начальник отдела</w:t>
            </w:r>
          </w:p>
        </w:tc>
        <w:tc>
          <w:tcPr>
            <w:tcW w:type="dxa" w:w="14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 сельсовета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Н.А.</w:t>
            </w:r>
          </w:p>
        </w:tc>
        <w:tc>
          <w:tcPr>
            <w:tcW w:type="dxa" w:w="14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after="0" w:line="0" w:lineRule="atLeas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>
        <w:trPr>
          <w:trHeight w:hRule="atLeast" w:val="1050"/>
        </w:trPr>
        <w:tc>
          <w:tcPr>
            <w:tcW w:type="dxa" w:w="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type="dxa" w:w="2643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Формирование проекта  бюджета МО на </w:t>
            </w:r>
            <w:r>
              <w:rPr>
                <w:rFonts w:ascii="Arial" w:hAnsi="Arial"/>
              </w:rPr>
              <w:t>2024</w:t>
            </w:r>
            <w:r>
              <w:rPr>
                <w:rFonts w:ascii="Arial" w:hAnsi="Arial"/>
              </w:rPr>
              <w:t xml:space="preserve"> год и на плановый период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и </w:t>
            </w:r>
            <w:r>
              <w:rPr>
                <w:rFonts w:ascii="Arial" w:hAnsi="Arial"/>
              </w:rPr>
              <w:t xml:space="preserve">2026 </w:t>
            </w:r>
            <w:r>
              <w:rPr>
                <w:rFonts w:ascii="Arial" w:hAnsi="Arial"/>
              </w:rPr>
              <w:t>годов</w:t>
            </w:r>
          </w:p>
        </w:tc>
        <w:tc>
          <w:tcPr>
            <w:tcW w:type="dxa" w:w="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.11.</w:t>
            </w:r>
          </w:p>
          <w:p w14:paraId="C2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</w:p>
        </w:tc>
        <w:tc>
          <w:tcPr>
            <w:tcW w:type="dxa" w:w="79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spacing w:after="0" w:line="0" w:lineRule="atLeast"/>
              <w:ind/>
              <w:jc w:val="both"/>
              <w:rPr>
                <w:rFonts w:ascii="Arial" w:hAnsi="Arial"/>
                <w:i w:val="1"/>
              </w:rPr>
            </w:pPr>
            <w:r>
              <w:rPr>
                <w:rFonts w:ascii="Arial" w:hAnsi="Arial"/>
                <w:i w:val="1"/>
              </w:rPr>
              <w:t>начальник отдела</w:t>
            </w:r>
          </w:p>
        </w:tc>
        <w:tc>
          <w:tcPr>
            <w:tcW w:type="dxa" w:w="14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 сельсовета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Н.А.</w:t>
            </w:r>
          </w:p>
        </w:tc>
        <w:tc>
          <w:tcPr>
            <w:tcW w:type="dxa" w:w="14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spacing w:after="0" w:line="0" w:lineRule="atLeas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</w:tbl>
    <w:p w14:paraId="CD000000">
      <w:pPr>
        <w:rPr>
          <w:rFonts w:ascii="Arial" w:hAnsi="Arial"/>
          <w:sz w:val="24"/>
        </w:rPr>
      </w:pPr>
    </w:p>
    <w:p w14:paraId="CE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Молотычевского сельсовета Фатежского района                                    О.М. Кретова</w:t>
      </w:r>
    </w:p>
    <w:sectPr>
      <w:pgSz w:h="11906" w:orient="landscape" w:w="16838"/>
      <w:pgMar w:bottom="85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."/>
      <w:lvlJc w:val="left"/>
      <w:pPr>
        <w:ind w:hanging="360" w:left="1069"/>
      </w:pPr>
      <w:rPr>
        <w:sz w:val="26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7_ch" w:type="character">
    <w:name w:val="Normal"/>
    <w:link w:val="Style_7"/>
    <w:rPr>
      <w:rFonts w:ascii="Calibri" w:hAnsi="Calibri"/>
      <w:sz w:val="22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6" w:type="paragraph">
    <w:name w:val="Body Text"/>
    <w:basedOn w:val="Style_7"/>
    <w:link w:val="Style_6_ch"/>
    <w:pPr>
      <w:spacing w:after="0" w:line="240" w:lineRule="auto"/>
      <w:ind/>
      <w:jc w:val="center"/>
    </w:pPr>
    <w:rPr>
      <w:rFonts w:ascii="Times New Roman" w:hAnsi="Times New Roman"/>
      <w:sz w:val="24"/>
    </w:rPr>
  </w:style>
  <w:style w:styleId="Style_6_ch" w:type="character">
    <w:name w:val="Body Text"/>
    <w:basedOn w:val="Style_7_ch"/>
    <w:link w:val="Style_6"/>
    <w:rPr>
      <w:rFonts w:ascii="Times New Roman" w:hAnsi="Times New Roman"/>
      <w:sz w:val="24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7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7_ch"/>
    <w:link w:val="Style_13"/>
    <w:rPr>
      <w:rFonts w:ascii="Tahoma" w:hAnsi="Tahoma"/>
      <w:sz w:val="1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2" w:type="paragraph">
    <w:name w:val="Normal (Web)"/>
    <w:basedOn w:val="Style_7"/>
    <w:link w:val="Style_2_ch"/>
    <w:pPr>
      <w:spacing w:after="119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7_ch"/>
    <w:link w:val="Style_2"/>
    <w:rPr>
      <w:rFonts w:ascii="Times New Roman" w:hAnsi="Times New Roman"/>
      <w:sz w:val="24"/>
    </w:rPr>
  </w:style>
  <w:style w:styleId="Style_17" w:type="paragraph">
    <w:name w:val="heading 1"/>
    <w:next w:val="Style_7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3" w:type="paragraph">
    <w:name w:val="Strong"/>
    <w:link w:val="Style_3_ch"/>
    <w:rPr>
      <w:b w:val="1"/>
    </w:rPr>
  </w:style>
  <w:style w:styleId="Style_3_ch" w:type="character">
    <w:name w:val="Strong"/>
    <w:link w:val="Style_3"/>
    <w:rPr>
      <w:b w:val="1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7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7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7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2023-06-14T11:46:01Z</dcterms:modified>
</cp:coreProperties>
</file>