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jc w:val="center"/>
        <w:rPr>
          <w:rStyle w:val="Style_2_ch"/>
          <w:rFonts w:ascii="Arial" w:hAnsi="Arial"/>
          <w:color w:val="404040"/>
          <w:sz w:val="48"/>
        </w:rPr>
      </w:pPr>
      <w:r>
        <w:rPr>
          <w:rStyle w:val="Style_2_ch"/>
          <w:rFonts w:ascii="Arial" w:hAnsi="Arial"/>
          <w:color w:val="404040"/>
          <w:sz w:val="48"/>
        </w:rPr>
        <w:t>ПРОГНОЗ </w:t>
      </w:r>
    </w:p>
    <w:p w14:paraId="02000000">
      <w:pPr>
        <w:pStyle w:val="Style_1"/>
        <w:spacing w:after="0" w:before="0"/>
        <w:ind/>
        <w:jc w:val="center"/>
        <w:rPr>
          <w:rStyle w:val="Style_2_ch"/>
          <w:rFonts w:ascii="Arial" w:hAnsi="Arial"/>
          <w:color w:val="404040"/>
          <w:sz w:val="32"/>
        </w:rPr>
      </w:pPr>
      <w:r>
        <w:rPr>
          <w:rStyle w:val="Style_2_ch"/>
          <w:rFonts w:ascii="Arial" w:hAnsi="Arial"/>
          <w:color w:val="404040"/>
          <w:sz w:val="32"/>
        </w:rPr>
        <w:t xml:space="preserve"> ОСНОВНЫХ  ХАРАКТЕРИСТИК  БЮДЖЕТА</w:t>
      </w:r>
    </w:p>
    <w:p w14:paraId="03000000">
      <w:pPr>
        <w:pStyle w:val="Style_1"/>
        <w:spacing w:after="0" w:before="0"/>
        <w:ind/>
        <w:jc w:val="center"/>
        <w:rPr>
          <w:rStyle w:val="Style_2_ch"/>
          <w:rFonts w:ascii="Arial" w:hAnsi="Arial"/>
          <w:color w:val="404040"/>
          <w:sz w:val="32"/>
        </w:rPr>
      </w:pPr>
      <w:r>
        <w:rPr>
          <w:rStyle w:val="Style_2_ch"/>
          <w:rFonts w:ascii="Arial" w:hAnsi="Arial"/>
          <w:color w:val="404040"/>
          <w:sz w:val="32"/>
        </w:rPr>
        <w:t xml:space="preserve"> МО</w:t>
      </w:r>
      <w:r>
        <w:rPr>
          <w:rStyle w:val="Style_2_ch"/>
          <w:rFonts w:ascii="Arial" w:hAnsi="Arial"/>
          <w:color w:val="404040"/>
          <w:sz w:val="32"/>
        </w:rPr>
        <w:t xml:space="preserve"> </w:t>
      </w:r>
      <w:r>
        <w:rPr>
          <w:rStyle w:val="Style_2_ch"/>
          <w:rFonts w:ascii="Arial" w:hAnsi="Arial"/>
          <w:color w:val="404040"/>
          <w:sz w:val="32"/>
        </w:rPr>
        <w:t>«МОЛОТЫЧЕВСКИЙ  СЕЛЬСОВЕТ»</w:t>
      </w:r>
      <w:r>
        <w:rPr>
          <w:rStyle w:val="Style_2_ch"/>
          <w:rFonts w:ascii="Arial" w:hAnsi="Arial"/>
          <w:color w:val="404040"/>
          <w:sz w:val="32"/>
        </w:rPr>
        <w:t xml:space="preserve"> </w:t>
      </w:r>
    </w:p>
    <w:p w14:paraId="04000000">
      <w:pPr>
        <w:pStyle w:val="Style_1"/>
        <w:spacing w:after="0" w:before="0"/>
        <w:ind/>
        <w:jc w:val="center"/>
        <w:rPr>
          <w:rFonts w:ascii="Arial" w:hAnsi="Arial"/>
          <w:color w:val="404040"/>
          <w:sz w:val="32"/>
        </w:rPr>
      </w:pPr>
      <w:r>
        <w:rPr>
          <w:rStyle w:val="Style_2_ch"/>
          <w:rFonts w:ascii="Arial" w:hAnsi="Arial"/>
          <w:color w:val="404040"/>
          <w:sz w:val="32"/>
        </w:rPr>
        <w:t>ФАТЕЖСКОГО  РАЙОНА</w:t>
      </w:r>
      <w:r>
        <w:rPr>
          <w:rStyle w:val="Style_2_ch"/>
          <w:rFonts w:ascii="Arial" w:hAnsi="Arial"/>
          <w:color w:val="404040"/>
          <w:sz w:val="32"/>
        </w:rPr>
        <w:t xml:space="preserve"> КУРСКОЙ ОБЛАСТИ</w:t>
      </w:r>
    </w:p>
    <w:p w14:paraId="05000000">
      <w:pPr>
        <w:pStyle w:val="Style_1"/>
        <w:spacing w:after="0" w:before="0"/>
        <w:ind/>
        <w:jc w:val="center"/>
        <w:rPr>
          <w:rStyle w:val="Style_2_ch"/>
          <w:rFonts w:ascii="Arial" w:hAnsi="Arial"/>
          <w:color w:val="404040"/>
          <w:sz w:val="32"/>
        </w:rPr>
      </w:pPr>
      <w:r>
        <w:rPr>
          <w:rStyle w:val="Style_2_ch"/>
          <w:rFonts w:ascii="Arial" w:hAnsi="Arial"/>
          <w:color w:val="404040"/>
          <w:sz w:val="32"/>
        </w:rPr>
        <w:t xml:space="preserve">НА </w:t>
      </w:r>
      <w:r>
        <w:rPr>
          <w:rStyle w:val="Style_2_ch"/>
          <w:rFonts w:ascii="Arial" w:hAnsi="Arial"/>
          <w:color w:val="404040"/>
          <w:sz w:val="32"/>
        </w:rPr>
        <w:t>202</w:t>
      </w:r>
      <w:r>
        <w:rPr>
          <w:rStyle w:val="Style_2_ch"/>
          <w:rFonts w:ascii="Arial" w:hAnsi="Arial"/>
          <w:color w:val="404040"/>
          <w:sz w:val="32"/>
        </w:rPr>
        <w:t>3</w:t>
      </w:r>
      <w:r>
        <w:rPr>
          <w:rStyle w:val="Style_2_ch"/>
          <w:rFonts w:ascii="Arial" w:hAnsi="Arial"/>
          <w:color w:val="404040"/>
          <w:sz w:val="32"/>
        </w:rPr>
        <w:t xml:space="preserve"> ГОД НА ПЛАНОВЫЙ ПЕРИОД </w:t>
      </w:r>
      <w:r>
        <w:rPr>
          <w:rStyle w:val="Style_2_ch"/>
          <w:rFonts w:ascii="Arial" w:hAnsi="Arial"/>
          <w:color w:val="404040"/>
          <w:sz w:val="32"/>
        </w:rPr>
        <w:t>202</w:t>
      </w:r>
      <w:r>
        <w:rPr>
          <w:rStyle w:val="Style_2_ch"/>
          <w:rFonts w:ascii="Arial" w:hAnsi="Arial"/>
          <w:color w:val="404040"/>
          <w:sz w:val="32"/>
        </w:rPr>
        <w:t>4</w:t>
      </w:r>
      <w:r>
        <w:rPr>
          <w:rStyle w:val="Style_2_ch"/>
          <w:rFonts w:ascii="Arial" w:hAnsi="Arial"/>
          <w:color w:val="404040"/>
          <w:sz w:val="32"/>
        </w:rPr>
        <w:t xml:space="preserve"> - </w:t>
      </w:r>
      <w:r>
        <w:rPr>
          <w:rStyle w:val="Style_2_ch"/>
          <w:rFonts w:ascii="Arial" w:hAnsi="Arial"/>
          <w:color w:val="404040"/>
          <w:sz w:val="32"/>
        </w:rPr>
        <w:t>202</w:t>
      </w:r>
      <w:r>
        <w:rPr>
          <w:rStyle w:val="Style_2_ch"/>
          <w:rFonts w:ascii="Arial" w:hAnsi="Arial"/>
          <w:color w:val="404040"/>
          <w:sz w:val="32"/>
        </w:rPr>
        <w:t>5</w:t>
      </w:r>
      <w:r>
        <w:rPr>
          <w:rStyle w:val="Style_2_ch"/>
          <w:rFonts w:ascii="Arial" w:hAnsi="Arial"/>
          <w:color w:val="404040"/>
          <w:sz w:val="32"/>
        </w:rPr>
        <w:t xml:space="preserve"> ГОДОВ </w:t>
      </w:r>
    </w:p>
    <w:p w14:paraId="06000000">
      <w:pPr>
        <w:ind/>
        <w:jc w:val="center"/>
        <w:rPr>
          <w:b w:val="1"/>
          <w:color w:val="404040"/>
          <w:sz w:val="28"/>
        </w:rPr>
      </w:pPr>
      <w:r>
        <w:rPr>
          <w:b w:val="1"/>
          <w:color w:val="404040"/>
          <w:sz w:val="28"/>
        </w:rPr>
        <w:t>                                                                                    </w:t>
      </w:r>
      <w:r>
        <w:rPr>
          <w:rFonts w:ascii="Arial" w:hAnsi="Arial"/>
          <w:color w:val="404040"/>
          <w:sz w:val="23"/>
        </w:rPr>
        <w:t>                                                </w:t>
      </w:r>
      <w:r>
        <w:rPr>
          <w:b w:val="1"/>
          <w:color w:val="404040"/>
          <w:sz w:val="28"/>
        </w:rPr>
        <w:t>                                                                             </w:t>
      </w:r>
      <w:r>
        <w:rPr>
          <w:rFonts w:ascii="Arial" w:hAnsi="Arial"/>
          <w:b w:val="0"/>
          <w:color w:val="404040"/>
          <w:sz w:val="23"/>
        </w:rPr>
        <w:t>                                                  </w:t>
      </w:r>
      <w:r>
        <w:rPr>
          <w:rFonts w:ascii="Arial" w:hAnsi="Arial"/>
          <w:b w:val="0"/>
          <w:color w:val="404040"/>
          <w:sz w:val="23"/>
        </w:rPr>
        <w:t>(в р</w:t>
      </w:r>
      <w:r>
        <w:rPr>
          <w:rFonts w:ascii="Arial" w:hAnsi="Arial"/>
          <w:b w:val="0"/>
          <w:color w:val="404040"/>
          <w:sz w:val="23"/>
        </w:rPr>
        <w:t>уб</w:t>
      </w:r>
      <w:r>
        <w:rPr>
          <w:rFonts w:ascii="Arial" w:hAnsi="Arial"/>
          <w:b w:val="0"/>
          <w:color w:val="404040"/>
          <w:sz w:val="23"/>
        </w:rPr>
        <w:t>лях)</w:t>
      </w:r>
    </w:p>
    <w:tbl>
      <w:tblPr>
        <w:tblStyle w:val="Style_3"/>
        <w:tblInd w:type="dxa" w:w="-679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4" w:val="nil"/>
          <w:insideV w:color="000000" w:sz="4" w:val="nil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037"/>
        <w:gridCol w:w="1571"/>
        <w:gridCol w:w="1697"/>
        <w:gridCol w:w="1728"/>
      </w:tblGrid>
      <w:tr>
        <w:trPr>
          <w:trHeight w:hRule="atLeast" w:val="448"/>
        </w:trPr>
        <w:tc>
          <w:tcPr>
            <w:tcW w:type="dxa" w:w="5037"/>
            <w:vMerge w:val="restart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07000000">
            <w:pPr>
              <w:spacing w:after="0" w:before="0" w:line="394" w:lineRule="atLeast"/>
              <w:ind/>
              <w:jc w:val="center"/>
              <w:rPr>
                <w:color w:val="404040"/>
                <w:sz w:val="28"/>
              </w:rPr>
            </w:pPr>
            <w:r>
              <w:rPr>
                <w:b w:val="1"/>
                <w:color w:val="404040"/>
                <w:sz w:val="28"/>
              </w:rPr>
              <w:t>Наименование показателя</w:t>
            </w:r>
          </w:p>
        </w:tc>
        <w:tc>
          <w:tcPr>
            <w:tcW w:type="dxa" w:w="1571"/>
            <w:vMerge w:val="restart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08000000">
            <w:pPr>
              <w:spacing w:after="0" w:before="0" w:line="394" w:lineRule="atLeast"/>
              <w:ind/>
              <w:jc w:val="center"/>
              <w:rPr>
                <w:color w:val="404040"/>
                <w:sz w:val="28"/>
              </w:rPr>
            </w:pPr>
            <w:r>
              <w:rPr>
                <w:b w:val="1"/>
                <w:color w:val="404040"/>
                <w:sz w:val="28"/>
              </w:rPr>
              <w:t>2024</w:t>
            </w:r>
            <w:r>
              <w:rPr>
                <w:b w:val="1"/>
                <w:color w:val="404040"/>
                <w:sz w:val="28"/>
              </w:rPr>
              <w:t xml:space="preserve"> год</w:t>
            </w:r>
          </w:p>
        </w:tc>
        <w:tc>
          <w:tcPr>
            <w:tcW w:type="dxa" w:w="3425"/>
            <w:gridSpan w:val="2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09000000">
            <w:pPr>
              <w:spacing w:after="0" w:before="0" w:line="394" w:lineRule="atLeast"/>
              <w:ind/>
              <w:jc w:val="center"/>
              <w:rPr>
                <w:color w:val="404040"/>
                <w:sz w:val="28"/>
              </w:rPr>
            </w:pPr>
            <w:r>
              <w:rPr>
                <w:b w:val="1"/>
                <w:color w:val="404040"/>
                <w:sz w:val="28"/>
              </w:rPr>
              <w:t>Плановый период</w:t>
            </w:r>
          </w:p>
        </w:tc>
      </w:tr>
      <w:tr>
        <w:trPr>
          <w:trHeight w:hRule="atLeast" w:val="154"/>
        </w:trPr>
        <w:tc>
          <w:tcPr>
            <w:tcW w:type="dxa" w:w="5037"/>
            <w:gridSpan w:val="1"/>
            <w:vMerge w:val="continue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/>
        </w:tc>
        <w:tc>
          <w:tcPr>
            <w:tcW w:type="dxa" w:w="1571"/>
            <w:gridSpan w:val="1"/>
            <w:vMerge w:val="continue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/>
        </w:tc>
        <w:tc>
          <w:tcPr>
            <w:tcW w:type="dxa" w:w="1697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0A000000">
            <w:pPr>
              <w:spacing w:after="0" w:before="0" w:line="394" w:lineRule="atLeast"/>
              <w:ind/>
              <w:jc w:val="center"/>
              <w:rPr>
                <w:color w:val="404040"/>
                <w:sz w:val="28"/>
              </w:rPr>
            </w:pPr>
            <w:r>
              <w:rPr>
                <w:b w:val="1"/>
                <w:color w:val="404040"/>
                <w:sz w:val="28"/>
              </w:rPr>
              <w:t>2025</w:t>
            </w:r>
            <w:r>
              <w:rPr>
                <w:b w:val="1"/>
                <w:color w:val="404040"/>
                <w:sz w:val="28"/>
              </w:rPr>
              <w:t xml:space="preserve"> год</w:t>
            </w:r>
          </w:p>
        </w:tc>
        <w:tc>
          <w:tcPr>
            <w:tcW w:type="dxa" w:w="1728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0B000000">
            <w:pPr>
              <w:spacing w:after="0" w:before="0" w:line="394" w:lineRule="atLeast"/>
              <w:ind/>
              <w:jc w:val="center"/>
              <w:rPr>
                <w:color w:val="404040"/>
                <w:sz w:val="28"/>
              </w:rPr>
            </w:pPr>
            <w:r>
              <w:rPr>
                <w:b w:val="1"/>
                <w:color w:val="404040"/>
                <w:sz w:val="28"/>
              </w:rPr>
              <w:t>2026</w:t>
            </w:r>
            <w:r>
              <w:rPr>
                <w:b w:val="1"/>
                <w:color w:val="404040"/>
                <w:sz w:val="28"/>
              </w:rPr>
              <w:t xml:space="preserve"> год</w:t>
            </w:r>
          </w:p>
        </w:tc>
      </w:tr>
      <w:tr>
        <w:trPr>
          <w:trHeight w:hRule="atLeast" w:val="416"/>
        </w:trPr>
        <w:tc>
          <w:tcPr>
            <w:tcW w:type="dxa" w:w="5037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0C000000">
            <w:pPr>
              <w:spacing w:after="0" w:before="0" w:line="394" w:lineRule="atLeast"/>
              <w:ind/>
              <w:rPr>
                <w:color w:val="404040"/>
                <w:sz w:val="28"/>
              </w:rPr>
            </w:pPr>
            <w:r>
              <w:rPr>
                <w:b w:val="1"/>
                <w:color w:val="404040"/>
                <w:sz w:val="28"/>
              </w:rPr>
              <w:t>Общий объем доходов бюджета</w:t>
            </w:r>
          </w:p>
        </w:tc>
        <w:tc>
          <w:tcPr>
            <w:tcW w:type="dxa" w:w="1571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0D000000">
            <w:pPr>
              <w:spacing w:after="0" w:before="0" w:line="394" w:lineRule="atLeast"/>
              <w:ind/>
              <w:jc w:val="center"/>
              <w:rPr>
                <w:color w:val="404040"/>
                <w:sz w:val="28"/>
              </w:rPr>
            </w:pPr>
            <w:r>
              <w:rPr>
                <w:b w:val="1"/>
                <w:color w:val="404040"/>
                <w:sz w:val="28"/>
              </w:rPr>
              <w:t>3195721</w:t>
            </w:r>
          </w:p>
        </w:tc>
        <w:tc>
          <w:tcPr>
            <w:tcW w:type="dxa" w:w="1697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0E000000">
            <w:pPr>
              <w:spacing w:after="0" w:before="0" w:line="394" w:lineRule="atLeast"/>
              <w:ind/>
              <w:jc w:val="center"/>
              <w:rPr>
                <w:color w:val="404040"/>
                <w:sz w:val="28"/>
              </w:rPr>
            </w:pPr>
            <w:r>
              <w:rPr>
                <w:b w:val="1"/>
                <w:color w:val="404040"/>
                <w:sz w:val="28"/>
              </w:rPr>
              <w:t>2716410</w:t>
            </w:r>
          </w:p>
        </w:tc>
        <w:tc>
          <w:tcPr>
            <w:tcW w:type="dxa" w:w="1728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0F000000">
            <w:pPr>
              <w:spacing w:after="0" w:before="0" w:line="394" w:lineRule="atLeast"/>
              <w:ind/>
              <w:jc w:val="center"/>
              <w:rPr>
                <w:color w:val="404040"/>
                <w:sz w:val="28"/>
              </w:rPr>
            </w:pPr>
            <w:r>
              <w:rPr>
                <w:b w:val="1"/>
                <w:color w:val="404040"/>
                <w:sz w:val="28"/>
              </w:rPr>
              <w:t>2</w:t>
            </w:r>
            <w:r>
              <w:rPr>
                <w:b w:val="1"/>
                <w:color w:val="404040"/>
                <w:sz w:val="28"/>
              </w:rPr>
              <w:t>706339</w:t>
            </w:r>
          </w:p>
        </w:tc>
      </w:tr>
      <w:tr>
        <w:trPr>
          <w:trHeight w:hRule="atLeast" w:val="416"/>
        </w:trPr>
        <w:tc>
          <w:tcPr>
            <w:tcW w:type="dxa" w:w="5037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10000000">
            <w:pPr>
              <w:spacing w:after="0" w:before="0" w:line="394" w:lineRule="atLeast"/>
              <w:ind/>
              <w:rPr>
                <w:color w:val="404040"/>
                <w:sz w:val="28"/>
              </w:rPr>
            </w:pPr>
            <w:r>
              <w:rPr>
                <w:b w:val="1"/>
                <w:color w:val="404040"/>
                <w:sz w:val="28"/>
              </w:rPr>
              <w:t>В том числе:</w:t>
            </w:r>
          </w:p>
        </w:tc>
        <w:tc>
          <w:tcPr>
            <w:tcW w:type="dxa" w:w="1571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11000000">
            <w:pPr>
              <w:spacing w:after="0" w:before="0" w:line="394" w:lineRule="atLeast"/>
              <w:ind/>
              <w:jc w:val="center"/>
              <w:rPr>
                <w:color w:val="404040"/>
                <w:sz w:val="28"/>
              </w:rPr>
            </w:pPr>
          </w:p>
        </w:tc>
        <w:tc>
          <w:tcPr>
            <w:tcW w:type="dxa" w:w="1697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12000000">
            <w:pPr>
              <w:spacing w:after="0" w:before="0" w:line="394" w:lineRule="atLeast"/>
              <w:ind/>
              <w:jc w:val="center"/>
              <w:rPr>
                <w:color w:val="404040"/>
                <w:sz w:val="28"/>
              </w:rPr>
            </w:pPr>
          </w:p>
        </w:tc>
        <w:tc>
          <w:tcPr>
            <w:tcW w:type="dxa" w:w="1728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13000000">
            <w:pPr>
              <w:spacing w:after="0" w:before="0" w:line="394" w:lineRule="atLeast"/>
              <w:ind/>
              <w:jc w:val="center"/>
              <w:rPr>
                <w:color w:val="404040"/>
                <w:sz w:val="28"/>
              </w:rPr>
            </w:pPr>
          </w:p>
        </w:tc>
      </w:tr>
      <w:tr>
        <w:trPr>
          <w:trHeight w:hRule="atLeast" w:val="416"/>
        </w:trPr>
        <w:tc>
          <w:tcPr>
            <w:tcW w:type="dxa" w:w="5037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14000000">
            <w:pPr>
              <w:spacing w:after="0" w:before="0" w:line="394" w:lineRule="atLeast"/>
              <w:ind/>
              <w:rPr>
                <w:color w:val="404040"/>
                <w:sz w:val="28"/>
              </w:rPr>
            </w:pPr>
            <w:r>
              <w:rPr>
                <w:b w:val="1"/>
                <w:color w:val="404040"/>
                <w:sz w:val="28"/>
              </w:rPr>
              <w:t>- налоговые и неналоговые</w:t>
            </w:r>
          </w:p>
        </w:tc>
        <w:tc>
          <w:tcPr>
            <w:tcW w:type="dxa" w:w="1571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15000000">
            <w:pPr>
              <w:spacing w:after="0" w:before="0" w:line="394" w:lineRule="atLeast"/>
              <w:ind/>
              <w:jc w:val="center"/>
              <w:rPr>
                <w:i w:val="0"/>
                <w:color w:val="404040"/>
                <w:sz w:val="28"/>
              </w:rPr>
            </w:pPr>
            <w:r>
              <w:rPr>
                <w:i w:val="0"/>
                <w:color w:val="404040"/>
                <w:sz w:val="28"/>
              </w:rPr>
              <w:t>2026770</w:t>
            </w:r>
          </w:p>
        </w:tc>
        <w:tc>
          <w:tcPr>
            <w:tcW w:type="dxa" w:w="1697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16000000">
            <w:pPr>
              <w:spacing w:after="0" w:before="0" w:line="394" w:lineRule="atLeast"/>
              <w:ind/>
              <w:jc w:val="center"/>
              <w:rPr>
                <w:i w:val="0"/>
                <w:color w:val="404040"/>
                <w:sz w:val="28"/>
              </w:rPr>
            </w:pPr>
            <w:r>
              <w:rPr>
                <w:i w:val="0"/>
                <w:color w:val="404040"/>
                <w:sz w:val="28"/>
              </w:rPr>
              <w:t>2038958</w:t>
            </w:r>
          </w:p>
        </w:tc>
        <w:tc>
          <w:tcPr>
            <w:tcW w:type="dxa" w:w="1728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17000000">
            <w:pPr>
              <w:spacing w:after="0" w:before="0" w:line="394" w:lineRule="atLeast"/>
              <w:ind/>
              <w:jc w:val="center"/>
              <w:rPr>
                <w:i w:val="0"/>
                <w:color w:val="404040"/>
                <w:sz w:val="28"/>
              </w:rPr>
            </w:pPr>
            <w:r>
              <w:rPr>
                <w:i w:val="0"/>
                <w:color w:val="404040"/>
                <w:sz w:val="28"/>
              </w:rPr>
              <w:t>2051729</w:t>
            </w:r>
          </w:p>
        </w:tc>
      </w:tr>
      <w:tr>
        <w:trPr>
          <w:trHeight w:hRule="atLeast" w:val="432"/>
        </w:trPr>
        <w:tc>
          <w:tcPr>
            <w:tcW w:type="dxa" w:w="5037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18000000">
            <w:pPr>
              <w:spacing w:after="0" w:before="0" w:line="394" w:lineRule="atLeast"/>
              <w:ind/>
              <w:rPr>
                <w:color w:val="404040"/>
                <w:sz w:val="28"/>
              </w:rPr>
            </w:pPr>
            <w:r>
              <w:rPr>
                <w:b w:val="1"/>
                <w:color w:val="404040"/>
                <w:sz w:val="28"/>
              </w:rPr>
              <w:t>- безвозмездные поступления</w:t>
            </w:r>
          </w:p>
        </w:tc>
        <w:tc>
          <w:tcPr>
            <w:tcW w:type="dxa" w:w="1571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19000000">
            <w:pPr>
              <w:spacing w:after="0" w:before="0" w:line="394" w:lineRule="atLeast"/>
              <w:ind/>
              <w:jc w:val="center"/>
              <w:rPr>
                <w:color w:val="404040"/>
                <w:sz w:val="28"/>
              </w:rPr>
            </w:pPr>
            <w:r>
              <w:rPr>
                <w:color w:val="404040"/>
                <w:sz w:val="28"/>
              </w:rPr>
              <w:t>1168951</w:t>
            </w:r>
          </w:p>
        </w:tc>
        <w:tc>
          <w:tcPr>
            <w:tcW w:type="dxa" w:w="1697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1A000000">
            <w:pPr>
              <w:spacing w:after="0" w:before="0" w:line="394" w:lineRule="atLeast"/>
              <w:ind/>
              <w:jc w:val="center"/>
              <w:rPr>
                <w:color w:val="404040"/>
                <w:sz w:val="28"/>
              </w:rPr>
            </w:pPr>
            <w:r>
              <w:rPr>
                <w:color w:val="404040"/>
                <w:sz w:val="28"/>
              </w:rPr>
              <w:t>677452</w:t>
            </w:r>
          </w:p>
        </w:tc>
        <w:tc>
          <w:tcPr>
            <w:tcW w:type="dxa" w:w="1728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1B000000">
            <w:pPr>
              <w:spacing w:after="0" w:before="0" w:line="394" w:lineRule="atLeast"/>
              <w:ind/>
              <w:jc w:val="center"/>
              <w:rPr>
                <w:color w:val="404040"/>
                <w:sz w:val="28"/>
              </w:rPr>
            </w:pPr>
            <w:r>
              <w:rPr>
                <w:color w:val="404040"/>
                <w:sz w:val="28"/>
              </w:rPr>
              <w:t>654610</w:t>
            </w:r>
          </w:p>
        </w:tc>
      </w:tr>
      <w:tr>
        <w:trPr>
          <w:trHeight w:hRule="atLeast" w:val="395"/>
        </w:trPr>
        <w:tc>
          <w:tcPr>
            <w:tcW w:type="dxa" w:w="5037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1C000000">
            <w:pPr>
              <w:spacing w:after="0" w:before="0" w:line="394" w:lineRule="atLeast"/>
              <w:ind/>
              <w:rPr>
                <w:color w:val="404040"/>
                <w:sz w:val="28"/>
              </w:rPr>
            </w:pPr>
            <w:r>
              <w:rPr>
                <w:b w:val="1"/>
                <w:color w:val="404040"/>
                <w:sz w:val="28"/>
              </w:rPr>
              <w:t>Общий объем расходов бюджета</w:t>
            </w:r>
          </w:p>
        </w:tc>
        <w:tc>
          <w:tcPr>
            <w:tcW w:type="dxa" w:w="1571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1D000000">
            <w:pPr>
              <w:spacing w:after="0" w:before="0" w:line="394" w:lineRule="atLeast"/>
              <w:ind/>
              <w:jc w:val="center"/>
              <w:rPr>
                <w:color w:val="404040"/>
                <w:sz w:val="28"/>
              </w:rPr>
            </w:pPr>
            <w:r>
              <w:rPr>
                <w:b w:val="1"/>
                <w:color w:val="404040"/>
                <w:sz w:val="28"/>
              </w:rPr>
              <w:t>3195721</w:t>
            </w:r>
          </w:p>
        </w:tc>
        <w:tc>
          <w:tcPr>
            <w:tcW w:type="dxa" w:w="1697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1E000000">
            <w:pPr>
              <w:spacing w:after="0" w:before="0" w:line="394" w:lineRule="atLeast"/>
              <w:ind/>
              <w:jc w:val="center"/>
              <w:rPr>
                <w:color w:val="404040"/>
                <w:sz w:val="28"/>
              </w:rPr>
            </w:pPr>
            <w:r>
              <w:rPr>
                <w:b w:val="1"/>
                <w:color w:val="404040"/>
                <w:sz w:val="28"/>
              </w:rPr>
              <w:t>2716410</w:t>
            </w:r>
          </w:p>
        </w:tc>
        <w:tc>
          <w:tcPr>
            <w:tcW w:type="dxa" w:w="1728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1F000000">
            <w:pPr>
              <w:spacing w:after="0" w:before="0" w:line="394" w:lineRule="atLeast"/>
              <w:ind/>
              <w:jc w:val="center"/>
              <w:rPr>
                <w:color w:val="404040"/>
                <w:sz w:val="28"/>
              </w:rPr>
            </w:pPr>
            <w:r>
              <w:rPr>
                <w:b w:val="1"/>
                <w:color w:val="404040"/>
                <w:sz w:val="28"/>
              </w:rPr>
              <w:t>2</w:t>
            </w:r>
            <w:r>
              <w:rPr>
                <w:b w:val="1"/>
                <w:color w:val="404040"/>
                <w:sz w:val="28"/>
              </w:rPr>
              <w:t>706339</w:t>
            </w:r>
          </w:p>
        </w:tc>
      </w:tr>
      <w:tr>
        <w:trPr>
          <w:trHeight w:hRule="atLeast" w:val="416"/>
        </w:trPr>
        <w:tc>
          <w:tcPr>
            <w:tcW w:type="dxa" w:w="5037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20000000">
            <w:pPr>
              <w:spacing w:after="0" w:before="0" w:line="394" w:lineRule="atLeast"/>
              <w:ind/>
              <w:rPr>
                <w:color w:val="404040"/>
                <w:sz w:val="28"/>
              </w:rPr>
            </w:pPr>
            <w:r>
              <w:rPr>
                <w:b w:val="1"/>
                <w:color w:val="404040"/>
                <w:sz w:val="28"/>
              </w:rPr>
              <w:t>У</w:t>
            </w:r>
            <w:r>
              <w:rPr>
                <w:b w:val="1"/>
                <w:color w:val="404040"/>
                <w:sz w:val="28"/>
              </w:rPr>
              <w:t>словно утвержденные расходы</w:t>
            </w:r>
          </w:p>
        </w:tc>
        <w:tc>
          <w:tcPr>
            <w:tcW w:type="dxa" w:w="1571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21000000">
            <w:pPr>
              <w:spacing w:after="0" w:before="0" w:line="394" w:lineRule="atLeast"/>
              <w:ind/>
              <w:jc w:val="center"/>
              <w:rPr>
                <w:color w:val="404040"/>
                <w:sz w:val="28"/>
              </w:rPr>
            </w:pPr>
            <w:r>
              <w:rPr>
                <w:color w:val="404040"/>
                <w:sz w:val="28"/>
              </w:rPr>
              <w:t>0</w:t>
            </w:r>
          </w:p>
        </w:tc>
        <w:tc>
          <w:tcPr>
            <w:tcW w:type="dxa" w:w="1697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22000000">
            <w:pPr>
              <w:spacing w:after="0" w:before="0" w:line="394" w:lineRule="atLeast"/>
              <w:ind/>
              <w:jc w:val="center"/>
              <w:rPr>
                <w:color w:val="404040"/>
                <w:sz w:val="28"/>
              </w:rPr>
            </w:pPr>
            <w:r>
              <w:rPr>
                <w:color w:val="404040"/>
                <w:sz w:val="28"/>
              </w:rPr>
              <w:t>64193</w:t>
            </w:r>
            <w:r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 xml:space="preserve">  </w:t>
            </w:r>
          </w:p>
        </w:tc>
        <w:tc>
          <w:tcPr>
            <w:tcW w:type="dxa" w:w="1728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23000000">
            <w:pPr>
              <w:spacing w:after="0" w:before="0" w:line="394" w:lineRule="atLeast"/>
              <w:ind/>
              <w:jc w:val="center"/>
              <w:rPr>
                <w:color w:val="404040"/>
                <w:sz w:val="28"/>
              </w:rPr>
            </w:pPr>
            <w:r>
              <w:rPr>
                <w:color w:val="404040"/>
                <w:sz w:val="28"/>
              </w:rPr>
              <w:t>127179</w:t>
            </w:r>
          </w:p>
        </w:tc>
      </w:tr>
      <w:tr>
        <w:trPr>
          <w:trHeight w:hRule="atLeast" w:val="416"/>
        </w:trPr>
        <w:tc>
          <w:tcPr>
            <w:tcW w:type="dxa" w:w="5037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24000000">
            <w:pPr>
              <w:spacing w:after="0" w:before="0" w:line="394" w:lineRule="atLeast"/>
              <w:ind/>
              <w:rPr>
                <w:color w:val="404040"/>
                <w:sz w:val="28"/>
              </w:rPr>
            </w:pPr>
            <w:r>
              <w:rPr>
                <w:b w:val="1"/>
                <w:color w:val="404040"/>
                <w:sz w:val="28"/>
              </w:rPr>
              <w:t>В том числе:</w:t>
            </w:r>
          </w:p>
        </w:tc>
        <w:tc>
          <w:tcPr>
            <w:tcW w:type="dxa" w:w="1571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25000000">
            <w:pPr>
              <w:spacing w:after="0" w:before="0" w:line="394" w:lineRule="atLeast"/>
              <w:ind/>
              <w:jc w:val="center"/>
              <w:rPr>
                <w:color w:val="404040"/>
                <w:sz w:val="28"/>
              </w:rPr>
            </w:pPr>
          </w:p>
        </w:tc>
        <w:tc>
          <w:tcPr>
            <w:tcW w:type="dxa" w:w="1697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26000000">
            <w:pPr>
              <w:spacing w:after="0" w:before="0" w:line="394" w:lineRule="atLeast"/>
              <w:ind/>
              <w:jc w:val="center"/>
              <w:rPr>
                <w:color w:val="404040"/>
                <w:sz w:val="28"/>
              </w:rPr>
            </w:pPr>
          </w:p>
        </w:tc>
        <w:tc>
          <w:tcPr>
            <w:tcW w:type="dxa" w:w="1728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27000000">
            <w:pPr>
              <w:spacing w:after="0" w:before="0" w:line="394" w:lineRule="atLeast"/>
              <w:ind/>
              <w:jc w:val="center"/>
              <w:rPr>
                <w:color w:val="404040"/>
                <w:sz w:val="28"/>
              </w:rPr>
            </w:pPr>
          </w:p>
        </w:tc>
      </w:tr>
      <w:tr>
        <w:trPr>
          <w:trHeight w:hRule="atLeast" w:val="432"/>
        </w:trPr>
        <w:tc>
          <w:tcPr>
            <w:tcW w:type="dxa" w:w="5037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28000000">
            <w:pPr>
              <w:spacing w:after="0" w:before="0" w:line="394" w:lineRule="atLeast"/>
              <w:ind/>
              <w:rPr>
                <w:color w:val="404040"/>
                <w:sz w:val="28"/>
              </w:rPr>
            </w:pPr>
            <w:r>
              <w:rPr>
                <w:rStyle w:val="Style_4_ch"/>
                <w:color w:val="404040"/>
                <w:sz w:val="28"/>
              </w:rPr>
              <w:t>- программная деятельность</w:t>
            </w:r>
          </w:p>
        </w:tc>
        <w:tc>
          <w:tcPr>
            <w:tcW w:type="dxa" w:w="1571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2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413000</w:t>
            </w:r>
          </w:p>
        </w:tc>
        <w:tc>
          <w:tcPr>
            <w:tcW w:type="dxa" w:w="1697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2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413000</w:t>
            </w:r>
          </w:p>
        </w:tc>
        <w:tc>
          <w:tcPr>
            <w:tcW w:type="dxa" w:w="1728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2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413000</w:t>
            </w:r>
          </w:p>
        </w:tc>
      </w:tr>
      <w:tr>
        <w:trPr>
          <w:trHeight w:hRule="atLeast" w:val="416"/>
        </w:trPr>
        <w:tc>
          <w:tcPr>
            <w:tcW w:type="dxa" w:w="5037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2C000000">
            <w:pPr>
              <w:spacing w:after="0" w:before="0" w:line="394" w:lineRule="atLeast"/>
              <w:ind/>
              <w:rPr>
                <w:color w:val="404040"/>
                <w:sz w:val="28"/>
              </w:rPr>
            </w:pPr>
            <w:r>
              <w:rPr>
                <w:rStyle w:val="Style_4_ch"/>
                <w:color w:val="404040"/>
                <w:sz w:val="28"/>
              </w:rPr>
              <w:t>- непрограммная деятельность</w:t>
            </w:r>
          </w:p>
        </w:tc>
        <w:tc>
          <w:tcPr>
            <w:tcW w:type="dxa" w:w="1571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2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2782721</w:t>
            </w:r>
          </w:p>
        </w:tc>
        <w:tc>
          <w:tcPr>
            <w:tcW w:type="dxa" w:w="1697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2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2303410</w:t>
            </w:r>
          </w:p>
        </w:tc>
        <w:tc>
          <w:tcPr>
            <w:tcW w:type="dxa" w:w="1728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2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2293339</w:t>
            </w:r>
          </w:p>
        </w:tc>
      </w:tr>
      <w:tr>
        <w:trPr>
          <w:trHeight w:hRule="atLeast" w:val="416"/>
        </w:trPr>
        <w:tc>
          <w:tcPr>
            <w:tcW w:type="dxa" w:w="5037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30000000">
            <w:pPr>
              <w:spacing w:after="0" w:before="0" w:line="394" w:lineRule="atLeast"/>
              <w:ind/>
              <w:rPr>
                <w:color w:val="404040"/>
                <w:sz w:val="28"/>
              </w:rPr>
            </w:pPr>
            <w:r>
              <w:rPr>
                <w:b w:val="1"/>
                <w:color w:val="404040"/>
                <w:sz w:val="28"/>
              </w:rPr>
              <w:t>Дефицит (профицит) бюджета</w:t>
            </w:r>
          </w:p>
        </w:tc>
        <w:tc>
          <w:tcPr>
            <w:tcW w:type="dxa" w:w="1571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31000000">
            <w:pPr>
              <w:spacing w:after="0" w:before="0" w:line="394" w:lineRule="atLeast"/>
              <w:ind/>
              <w:jc w:val="center"/>
              <w:rPr>
                <w:color w:val="404040"/>
                <w:sz w:val="28"/>
              </w:rPr>
            </w:pPr>
            <w:r>
              <w:rPr>
                <w:b w:val="1"/>
                <w:color w:val="404040"/>
                <w:sz w:val="28"/>
              </w:rPr>
              <w:t>0</w:t>
            </w:r>
          </w:p>
        </w:tc>
        <w:tc>
          <w:tcPr>
            <w:tcW w:type="dxa" w:w="1697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32000000">
            <w:pPr>
              <w:spacing w:after="0" w:before="0" w:line="394" w:lineRule="atLeast"/>
              <w:ind/>
              <w:jc w:val="center"/>
              <w:rPr>
                <w:color w:val="404040"/>
                <w:sz w:val="28"/>
              </w:rPr>
            </w:pPr>
            <w:r>
              <w:rPr>
                <w:b w:val="1"/>
                <w:color w:val="404040"/>
                <w:sz w:val="28"/>
              </w:rPr>
              <w:t>0</w:t>
            </w:r>
          </w:p>
        </w:tc>
        <w:tc>
          <w:tcPr>
            <w:tcW w:type="dxa" w:w="1728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33000000">
            <w:pPr>
              <w:spacing w:after="0" w:before="0" w:line="394" w:lineRule="atLeast"/>
              <w:ind/>
              <w:jc w:val="center"/>
              <w:rPr>
                <w:color w:val="404040"/>
                <w:sz w:val="28"/>
              </w:rPr>
            </w:pPr>
            <w:r>
              <w:rPr>
                <w:b w:val="1"/>
                <w:color w:val="404040"/>
                <w:sz w:val="28"/>
              </w:rPr>
              <w:t>0</w:t>
            </w:r>
          </w:p>
        </w:tc>
      </w:tr>
      <w:tr>
        <w:trPr>
          <w:trHeight w:hRule="atLeast" w:val="849"/>
        </w:trPr>
        <w:tc>
          <w:tcPr>
            <w:tcW w:type="dxa" w:w="5037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34000000">
            <w:pPr>
              <w:spacing w:after="0" w:before="0" w:line="394" w:lineRule="atLeast"/>
              <w:ind/>
              <w:rPr>
                <w:color w:val="404040"/>
                <w:sz w:val="28"/>
              </w:rPr>
            </w:pPr>
            <w:r>
              <w:rPr>
                <w:sz w:val="28"/>
              </w:rPr>
              <w:t>Источники финансирования дефицита бюджета сельсовета - всего</w:t>
            </w:r>
          </w:p>
        </w:tc>
        <w:tc>
          <w:tcPr>
            <w:tcW w:type="dxa" w:w="1571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35000000">
            <w:pPr>
              <w:spacing w:after="0" w:before="0" w:line="394" w:lineRule="atLeast"/>
              <w:ind/>
              <w:jc w:val="center"/>
              <w:rPr>
                <w:color w:val="404040"/>
                <w:sz w:val="28"/>
              </w:rPr>
            </w:pPr>
            <w:r>
              <w:rPr>
                <w:color w:val="404040"/>
                <w:sz w:val="28"/>
              </w:rPr>
              <w:t>0</w:t>
            </w:r>
          </w:p>
        </w:tc>
        <w:tc>
          <w:tcPr>
            <w:tcW w:type="dxa" w:w="1697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36000000">
            <w:pPr>
              <w:spacing w:after="0" w:before="0" w:line="394" w:lineRule="atLeast"/>
              <w:ind/>
              <w:jc w:val="center"/>
              <w:rPr>
                <w:color w:val="404040"/>
                <w:sz w:val="28"/>
              </w:rPr>
            </w:pPr>
            <w:r>
              <w:rPr>
                <w:color w:val="404040"/>
                <w:sz w:val="28"/>
              </w:rPr>
              <w:t>0</w:t>
            </w:r>
          </w:p>
        </w:tc>
        <w:tc>
          <w:tcPr>
            <w:tcW w:type="dxa" w:w="1728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37000000">
            <w:pPr>
              <w:spacing w:after="0" w:before="0" w:line="394" w:lineRule="atLeast"/>
              <w:ind/>
              <w:jc w:val="center"/>
              <w:rPr>
                <w:color w:val="404040"/>
                <w:sz w:val="28"/>
              </w:rPr>
            </w:pPr>
            <w:r>
              <w:rPr>
                <w:color w:val="404040"/>
                <w:sz w:val="28"/>
              </w:rPr>
              <w:t>0</w:t>
            </w:r>
          </w:p>
        </w:tc>
      </w:tr>
      <w:tr>
        <w:trPr>
          <w:trHeight w:hRule="atLeast" w:val="833"/>
        </w:trPr>
        <w:tc>
          <w:tcPr>
            <w:tcW w:type="dxa" w:w="5037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38000000">
            <w:pPr>
              <w:spacing w:after="0" w:before="0" w:line="394" w:lineRule="atLeast"/>
              <w:ind/>
              <w:rPr>
                <w:color w:val="404040"/>
                <w:sz w:val="28"/>
              </w:rPr>
            </w:pPr>
            <w:r>
              <w:rPr>
                <w:sz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type="dxa" w:w="1571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39000000">
            <w:pPr>
              <w:spacing w:after="0" w:before="0" w:line="394" w:lineRule="atLeast"/>
              <w:ind/>
              <w:jc w:val="center"/>
              <w:rPr>
                <w:color w:val="404040"/>
                <w:sz w:val="28"/>
              </w:rPr>
            </w:pPr>
            <w:r>
              <w:rPr>
                <w:color w:val="404040"/>
                <w:sz w:val="28"/>
              </w:rPr>
              <w:t>0</w:t>
            </w:r>
          </w:p>
        </w:tc>
        <w:tc>
          <w:tcPr>
            <w:tcW w:type="dxa" w:w="1697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3A000000">
            <w:pPr>
              <w:spacing w:after="0" w:before="0" w:line="394" w:lineRule="atLeast"/>
              <w:ind/>
              <w:jc w:val="center"/>
              <w:rPr>
                <w:color w:val="404040"/>
                <w:sz w:val="28"/>
              </w:rPr>
            </w:pPr>
            <w:r>
              <w:rPr>
                <w:color w:val="404040"/>
                <w:sz w:val="28"/>
              </w:rPr>
              <w:t>0</w:t>
            </w:r>
          </w:p>
        </w:tc>
        <w:tc>
          <w:tcPr>
            <w:tcW w:type="dxa" w:w="1728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3B000000">
            <w:pPr>
              <w:spacing w:after="0" w:before="0" w:line="394" w:lineRule="atLeast"/>
              <w:ind/>
              <w:jc w:val="center"/>
              <w:rPr>
                <w:color w:val="404040"/>
                <w:sz w:val="28"/>
              </w:rPr>
            </w:pPr>
            <w:r>
              <w:rPr>
                <w:color w:val="404040"/>
                <w:sz w:val="28"/>
              </w:rPr>
              <w:t>0</w:t>
            </w:r>
          </w:p>
        </w:tc>
      </w:tr>
    </w:tbl>
    <w:p w14:paraId="3C000000">
      <w:pPr>
        <w:rPr>
          <w:rFonts w:ascii="Arial" w:hAnsi="Arial"/>
          <w:b w:val="1"/>
          <w:color w:val="404040"/>
          <w:sz w:val="23"/>
        </w:rPr>
      </w:pPr>
    </w:p>
    <w:p w14:paraId="3D000000">
      <w:pPr>
        <w:rPr>
          <w:rFonts w:ascii="Arial" w:hAnsi="Arial"/>
          <w:b w:val="1"/>
          <w:color w:val="404040"/>
          <w:sz w:val="23"/>
        </w:rPr>
      </w:pPr>
    </w:p>
    <w:p w14:paraId="3E000000">
      <w:pPr>
        <w:rPr>
          <w:rFonts w:ascii="Arial" w:hAnsi="Arial"/>
        </w:rPr>
      </w:pPr>
      <w:r>
        <w:rPr>
          <w:rFonts w:ascii="Arial" w:hAnsi="Arial"/>
        </w:rPr>
        <w:t xml:space="preserve">Глава Молотычевского сельсовета </w:t>
      </w:r>
    </w:p>
    <w:p w14:paraId="3F000000">
      <w:pPr>
        <w:rPr>
          <w:rFonts w:ascii="Arial" w:hAnsi="Arial"/>
        </w:rPr>
      </w:pPr>
      <w:r>
        <w:rPr>
          <w:rFonts w:ascii="Arial" w:hAnsi="Arial"/>
        </w:rPr>
        <w:t>Фатежского района                               __________________     О.М. Кретова</w:t>
      </w:r>
    </w:p>
    <w:p w14:paraId="40000000">
      <w:pPr>
        <w:rPr>
          <w:rFonts w:ascii="Arial" w:hAnsi="Arial"/>
        </w:rPr>
      </w:pPr>
    </w:p>
    <w:p w14:paraId="41000000">
      <w:pPr>
        <w:rPr>
          <w:rFonts w:ascii="Arial" w:hAnsi="Arial"/>
        </w:rPr>
      </w:pPr>
      <w:r>
        <w:rPr>
          <w:rFonts w:ascii="Arial" w:hAnsi="Arial"/>
        </w:rPr>
        <w:t xml:space="preserve">Начальник отдела  </w:t>
      </w:r>
      <w:r>
        <w:rPr>
          <w:rFonts w:ascii="Arial" w:hAnsi="Arial"/>
        </w:rPr>
        <w:t xml:space="preserve">                               </w:t>
      </w:r>
      <w:r>
        <w:rPr>
          <w:rFonts w:ascii="Arial" w:hAnsi="Arial"/>
        </w:rPr>
        <w:t>__________________     Н.А. Ефремова</w:t>
      </w:r>
    </w:p>
    <w:p w14:paraId="42000000">
      <w:pPr>
        <w:rPr>
          <w:rFonts w:ascii="Arial" w:hAnsi="Arial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5"/>
    <w:next w:val="Style_5"/>
    <w:link w:val="Style_14_ch"/>
    <w:uiPriority w:val="9"/>
    <w:qFormat/>
    <w:pPr>
      <w:keepNext w:val="1"/>
      <w:ind/>
      <w:jc w:val="center"/>
      <w:outlineLvl w:val="0"/>
    </w:pPr>
    <w:rPr>
      <w:sz w:val="32"/>
    </w:rPr>
  </w:style>
  <w:style w:styleId="Style_14_ch" w:type="character">
    <w:name w:val="heading 1"/>
    <w:basedOn w:val="Style_5_ch"/>
    <w:link w:val="Style_14"/>
    <w:rPr>
      <w:sz w:val="32"/>
    </w:rPr>
  </w:style>
  <w:style w:styleId="Style_15" w:type="paragraph">
    <w:name w:val="Balloon Text"/>
    <w:basedOn w:val="Style_5"/>
    <w:link w:val="Style_15_ch"/>
    <w:rPr>
      <w:rFonts w:ascii="Tahoma" w:hAnsi="Tahoma"/>
      <w:sz w:val="16"/>
    </w:rPr>
  </w:style>
  <w:style w:styleId="Style_15_ch" w:type="character">
    <w:name w:val="Balloon Text"/>
    <w:basedOn w:val="Style_5_ch"/>
    <w:link w:val="Style_15"/>
    <w:rPr>
      <w:rFonts w:ascii="Tahoma" w:hAnsi="Tahoma"/>
      <w:sz w:val="16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" w:type="paragraph">
    <w:name w:val="Strong"/>
    <w:link w:val="Style_2_ch"/>
    <w:rPr>
      <w:b w:val="1"/>
    </w:rPr>
  </w:style>
  <w:style w:styleId="Style_2_ch" w:type="character">
    <w:name w:val="Strong"/>
    <w:link w:val="Style_2"/>
    <w:rPr>
      <w:b w:val="1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4" w:type="paragraph">
    <w:name w:val="heading 2"/>
    <w:basedOn w:val="Style_5"/>
    <w:next w:val="Style_5"/>
    <w:link w:val="Style_4_ch"/>
    <w:uiPriority w:val="9"/>
    <w:qFormat/>
    <w:pPr>
      <w:keepNext w:val="1"/>
      <w:ind/>
      <w:jc w:val="center"/>
      <w:outlineLvl w:val="1"/>
    </w:pPr>
    <w:rPr>
      <w:sz w:val="28"/>
    </w:rPr>
  </w:style>
  <w:style w:styleId="Style_4_ch" w:type="character">
    <w:name w:val="heading 2"/>
    <w:basedOn w:val="Style_5_ch"/>
    <w:link w:val="Style_4"/>
    <w:rPr>
      <w:sz w:val="28"/>
    </w:rPr>
  </w:style>
  <w:style w:styleId="Style_1" w:type="paragraph">
    <w:name w:val="Normal (Web)"/>
    <w:basedOn w:val="Style_5"/>
    <w:link w:val="Style_1_ch"/>
    <w:pPr>
      <w:spacing w:afterAutospacing="on" w:beforeAutospacing="on"/>
      <w:ind/>
    </w:pPr>
  </w:style>
  <w:style w:styleId="Style_1_ch" w:type="character">
    <w:name w:val="Normal (Web)"/>
    <w:basedOn w:val="Style_5_ch"/>
    <w:link w:val="Style_1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2023-11-07T14:05:28Z</dcterms:modified>
</cp:coreProperties>
</file>