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92" w:rsidRDefault="00407E92" w:rsidP="00407E92">
      <w:pPr>
        <w:jc w:val="center"/>
        <w:rPr>
          <w:b/>
        </w:rPr>
      </w:pPr>
    </w:p>
    <w:p w:rsidR="00407E92" w:rsidRDefault="00407E92" w:rsidP="00407E92">
      <w:pPr>
        <w:jc w:val="center"/>
        <w:rPr>
          <w:b/>
        </w:rPr>
      </w:pPr>
      <w:r>
        <w:rPr>
          <w:b/>
        </w:rPr>
        <w:t>АДМИНИСТРАЦИЯ МОЛОТЫЧЕВСКОГО СЕЛЬСОВЕТА ФАТЕЖСКОГО РАЙОНА</w:t>
      </w:r>
    </w:p>
    <w:p w:rsidR="00407E92" w:rsidRDefault="00407E92" w:rsidP="00407E92">
      <w:pPr>
        <w:jc w:val="center"/>
        <w:rPr>
          <w:b/>
        </w:rPr>
      </w:pPr>
    </w:p>
    <w:p w:rsidR="00407E92" w:rsidRDefault="00407E92" w:rsidP="00407E92">
      <w:pPr>
        <w:jc w:val="center"/>
        <w:rPr>
          <w:b/>
        </w:rPr>
      </w:pPr>
    </w:p>
    <w:p w:rsidR="00407E92" w:rsidRDefault="00407E92" w:rsidP="00407E92">
      <w:pPr>
        <w:jc w:val="center"/>
        <w:rPr>
          <w:b/>
        </w:rPr>
      </w:pPr>
      <w:r>
        <w:rPr>
          <w:b/>
        </w:rPr>
        <w:t>ГОДОВОЙ ОТЧЕТ</w:t>
      </w:r>
    </w:p>
    <w:p w:rsidR="00407E92" w:rsidRDefault="00407E92" w:rsidP="00407E92">
      <w:pPr>
        <w:jc w:val="center"/>
        <w:rPr>
          <w:b/>
        </w:rPr>
      </w:pPr>
      <w:r>
        <w:rPr>
          <w:b/>
        </w:rPr>
        <w:t xml:space="preserve">о реализации муниципальной программы </w:t>
      </w:r>
    </w:p>
    <w:p w:rsidR="00407E92" w:rsidRDefault="00407E92" w:rsidP="00407E92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муниципальной службы в Администрации </w:t>
      </w:r>
      <w:proofErr w:type="spellStart"/>
      <w:r>
        <w:rPr>
          <w:b/>
          <w:szCs w:val="28"/>
        </w:rPr>
        <w:t>Молотычевского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Фатежского</w:t>
      </w:r>
      <w:proofErr w:type="spellEnd"/>
      <w:r>
        <w:rPr>
          <w:b/>
          <w:szCs w:val="28"/>
        </w:rPr>
        <w:t xml:space="preserve"> района на 2017-202</w:t>
      </w:r>
      <w:r w:rsidR="006A63EC">
        <w:rPr>
          <w:b/>
          <w:szCs w:val="28"/>
        </w:rPr>
        <w:t>3</w:t>
      </w:r>
      <w:r>
        <w:rPr>
          <w:b/>
          <w:szCs w:val="28"/>
        </w:rPr>
        <w:t xml:space="preserve"> годы»</w:t>
      </w:r>
    </w:p>
    <w:p w:rsidR="00407E92" w:rsidRDefault="00407E92" w:rsidP="00407E92">
      <w:pPr>
        <w:jc w:val="center"/>
        <w:rPr>
          <w:b/>
          <w:szCs w:val="28"/>
        </w:rPr>
      </w:pPr>
    </w:p>
    <w:p w:rsidR="00407E92" w:rsidRDefault="00407E92" w:rsidP="00407E92">
      <w:pPr>
        <w:jc w:val="center"/>
        <w:rPr>
          <w:b/>
          <w:szCs w:val="28"/>
        </w:rPr>
      </w:pPr>
    </w:p>
    <w:p w:rsidR="00407E92" w:rsidRDefault="00407E92" w:rsidP="00407E92">
      <w:pPr>
        <w:jc w:val="center"/>
        <w:rPr>
          <w:b/>
        </w:rPr>
      </w:pPr>
    </w:p>
    <w:p w:rsidR="00407E92" w:rsidRDefault="00407E92" w:rsidP="00407E92">
      <w:pPr>
        <w:jc w:val="both"/>
      </w:pPr>
      <w:r>
        <w:rPr>
          <w:b/>
        </w:rPr>
        <w:tab/>
        <w:t>Ответственный исполнитель Программы: А</w:t>
      </w:r>
      <w:r>
        <w:t xml:space="preserve">дминистрация </w:t>
      </w:r>
      <w:proofErr w:type="spellStart"/>
      <w:r>
        <w:t>Молотычевского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 </w:t>
      </w:r>
    </w:p>
    <w:p w:rsidR="00407E92" w:rsidRDefault="00407E92" w:rsidP="00407E92">
      <w:pPr>
        <w:jc w:val="both"/>
        <w:rPr>
          <w:b/>
        </w:rPr>
      </w:pPr>
    </w:p>
    <w:p w:rsidR="00407E92" w:rsidRDefault="00407E92" w:rsidP="00407E92">
      <w:pPr>
        <w:jc w:val="both"/>
        <w:rPr>
          <w:b/>
        </w:rPr>
      </w:pPr>
    </w:p>
    <w:p w:rsidR="00407E92" w:rsidRDefault="00407E92" w:rsidP="00407E92">
      <w:pPr>
        <w:ind w:firstLine="708"/>
        <w:jc w:val="both"/>
      </w:pPr>
      <w:r>
        <w:rPr>
          <w:b/>
        </w:rPr>
        <w:t>Непосредственный исполнитель Программы</w:t>
      </w:r>
      <w:r>
        <w:t xml:space="preserve">: </w:t>
      </w:r>
      <w:r w:rsidR="006A63EC">
        <w:t>Г</w:t>
      </w:r>
      <w:r>
        <w:t>лав</w:t>
      </w:r>
      <w:r w:rsidR="006A63EC">
        <w:t>а</w:t>
      </w:r>
      <w:r>
        <w:t xml:space="preserve"> </w:t>
      </w:r>
      <w:r>
        <w:rPr>
          <w:b/>
        </w:rPr>
        <w:t>А</w:t>
      </w:r>
      <w:r>
        <w:t xml:space="preserve">дминистрации </w:t>
      </w:r>
      <w:proofErr w:type="spellStart"/>
      <w:r>
        <w:t>Молотычевского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  </w:t>
      </w:r>
      <w:proofErr w:type="spellStart"/>
      <w:r>
        <w:t>Кретова</w:t>
      </w:r>
      <w:proofErr w:type="spellEnd"/>
      <w:r>
        <w:t xml:space="preserve"> О.М. 8(47144) 3-35-33</w:t>
      </w: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</w:pPr>
      <w:r>
        <w:tab/>
      </w:r>
      <w:r>
        <w:rPr>
          <w:b/>
        </w:rPr>
        <w:t>Отчетный  период</w:t>
      </w:r>
      <w:r>
        <w:t xml:space="preserve"> – 12 месяцев 20</w:t>
      </w:r>
      <w:r w:rsidR="00BF1304">
        <w:t>2</w:t>
      </w:r>
      <w:r w:rsidR="00DF0F60">
        <w:t>3</w:t>
      </w:r>
      <w:r>
        <w:t xml:space="preserve"> года</w:t>
      </w: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  <w:rPr>
          <w:color w:val="FF0000"/>
        </w:rPr>
      </w:pPr>
      <w:r>
        <w:tab/>
      </w:r>
      <w:r>
        <w:rPr>
          <w:b/>
        </w:rPr>
        <w:t>Дата составления отчета</w:t>
      </w:r>
      <w:r>
        <w:t xml:space="preserve"> – </w:t>
      </w:r>
      <w:r w:rsidR="00CE7553">
        <w:t xml:space="preserve"> 2</w:t>
      </w:r>
      <w:r w:rsidR="00DF0F60">
        <w:t xml:space="preserve">8 марта </w:t>
      </w:r>
      <w:r>
        <w:t xml:space="preserve"> 20</w:t>
      </w:r>
      <w:r w:rsidR="00CE7553">
        <w:t>2</w:t>
      </w:r>
      <w:r w:rsidR="00DF0F60">
        <w:t>4</w:t>
      </w:r>
      <w:r>
        <w:t xml:space="preserve"> года</w:t>
      </w:r>
    </w:p>
    <w:p w:rsidR="00407E92" w:rsidRDefault="00407E92" w:rsidP="00407E92">
      <w:pPr>
        <w:jc w:val="both"/>
      </w:pPr>
    </w:p>
    <w:p w:rsidR="00407E92" w:rsidRDefault="00407E92" w:rsidP="00407E92">
      <w:pPr>
        <w:jc w:val="both"/>
        <w:rPr>
          <w:b/>
        </w:rPr>
      </w:pPr>
    </w:p>
    <w:p w:rsidR="006A63EC" w:rsidRDefault="006A63EC" w:rsidP="00407E92">
      <w:pPr>
        <w:jc w:val="both"/>
        <w:rPr>
          <w:b/>
        </w:rPr>
      </w:pPr>
    </w:p>
    <w:p w:rsidR="006A63EC" w:rsidRDefault="006A63EC" w:rsidP="00407E92">
      <w:pPr>
        <w:jc w:val="both"/>
        <w:rPr>
          <w:b/>
        </w:rPr>
      </w:pPr>
    </w:p>
    <w:p w:rsidR="006A63EC" w:rsidRDefault="006A63EC" w:rsidP="00407E92">
      <w:pPr>
        <w:jc w:val="both"/>
        <w:rPr>
          <w:b/>
        </w:rPr>
      </w:pPr>
    </w:p>
    <w:p w:rsidR="00407E92" w:rsidRDefault="00407E92" w:rsidP="00407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ДОКЛАД</w:t>
      </w:r>
    </w:p>
    <w:p w:rsidR="00407E92" w:rsidRDefault="00407E92" w:rsidP="00407E92">
      <w:pPr>
        <w:jc w:val="center"/>
        <w:rPr>
          <w:b/>
          <w:sz w:val="28"/>
          <w:szCs w:val="24"/>
        </w:rPr>
      </w:pPr>
      <w:r>
        <w:rPr>
          <w:b/>
          <w:szCs w:val="28"/>
        </w:rPr>
        <w:t xml:space="preserve">о ходе реализации </w:t>
      </w:r>
      <w:r>
        <w:rPr>
          <w:b/>
        </w:rPr>
        <w:t xml:space="preserve">муниципальной программы </w:t>
      </w:r>
    </w:p>
    <w:p w:rsidR="00407E92" w:rsidRDefault="00407E92" w:rsidP="00407E92">
      <w:pPr>
        <w:jc w:val="center"/>
        <w:rPr>
          <w:b/>
          <w:szCs w:val="28"/>
        </w:rPr>
      </w:pPr>
      <w:r>
        <w:rPr>
          <w:b/>
          <w:szCs w:val="28"/>
        </w:rPr>
        <w:t xml:space="preserve">«Развитие муниципальной службы в Администрации </w:t>
      </w:r>
      <w:proofErr w:type="spellStart"/>
      <w:r>
        <w:rPr>
          <w:b/>
          <w:szCs w:val="28"/>
        </w:rPr>
        <w:t>Молотычевского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Фатежского</w:t>
      </w:r>
      <w:proofErr w:type="spellEnd"/>
      <w:r>
        <w:rPr>
          <w:b/>
          <w:szCs w:val="28"/>
        </w:rPr>
        <w:t xml:space="preserve"> района на 2017-202</w:t>
      </w:r>
      <w:r w:rsidR="006A63EC">
        <w:rPr>
          <w:b/>
          <w:szCs w:val="28"/>
        </w:rPr>
        <w:t>3</w:t>
      </w:r>
      <w:r>
        <w:rPr>
          <w:b/>
          <w:szCs w:val="28"/>
        </w:rPr>
        <w:t xml:space="preserve"> годы»</w:t>
      </w:r>
    </w:p>
    <w:p w:rsidR="00407E92" w:rsidRDefault="00407E92" w:rsidP="00407E92">
      <w:pPr>
        <w:jc w:val="center"/>
        <w:rPr>
          <w:b/>
          <w:szCs w:val="28"/>
        </w:rPr>
      </w:pPr>
    </w:p>
    <w:p w:rsidR="00407E92" w:rsidRDefault="00407E92" w:rsidP="00407E92">
      <w:pPr>
        <w:pStyle w:val="a3"/>
        <w:shd w:val="clear" w:color="auto" w:fill="auto"/>
        <w:spacing w:before="0" w:line="240" w:lineRule="auto"/>
        <w:ind w:right="143"/>
        <w:jc w:val="center"/>
        <w:rPr>
          <w:b/>
          <w:sz w:val="28"/>
          <w:szCs w:val="28"/>
        </w:rPr>
      </w:pPr>
    </w:p>
    <w:p w:rsidR="00407E92" w:rsidRDefault="00407E92" w:rsidP="00407E92">
      <w:pPr>
        <w:jc w:val="both"/>
        <w:rPr>
          <w:sz w:val="28"/>
          <w:szCs w:val="24"/>
        </w:rPr>
      </w:pPr>
    </w:p>
    <w:p w:rsidR="00407E92" w:rsidRDefault="00407E92" w:rsidP="00407E92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tab/>
      </w:r>
      <w:r>
        <w:rPr>
          <w:sz w:val="24"/>
        </w:rPr>
        <w:t xml:space="preserve">Муниципальная программа Администрации </w:t>
      </w:r>
      <w:proofErr w:type="spellStart"/>
      <w:r>
        <w:rPr>
          <w:sz w:val="24"/>
        </w:rPr>
        <w:t>Молотычевского</w:t>
      </w:r>
      <w:proofErr w:type="spellEnd"/>
      <w:r>
        <w:rPr>
          <w:sz w:val="24"/>
        </w:rPr>
        <w:t xml:space="preserve"> сельсовета </w:t>
      </w:r>
    </w:p>
    <w:p w:rsidR="00407E92" w:rsidRDefault="00407E92" w:rsidP="00407E92">
      <w:pPr>
        <w:rPr>
          <w:sz w:val="24"/>
        </w:rPr>
      </w:pP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  «Развитие муниципальной службы в Администрации </w:t>
      </w:r>
      <w:proofErr w:type="spellStart"/>
      <w:r>
        <w:rPr>
          <w:sz w:val="24"/>
        </w:rPr>
        <w:t>Молотычевского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на 2017-202</w:t>
      </w:r>
      <w:r w:rsidR="006A63EC">
        <w:rPr>
          <w:sz w:val="24"/>
        </w:rPr>
        <w:t>3</w:t>
      </w:r>
      <w:r>
        <w:rPr>
          <w:sz w:val="24"/>
        </w:rPr>
        <w:t xml:space="preserve"> годы» (далее Программа) утверждена  постановлением Администрации  </w:t>
      </w:r>
      <w:proofErr w:type="spellStart"/>
      <w:r>
        <w:rPr>
          <w:sz w:val="24"/>
        </w:rPr>
        <w:t>Молотычевского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 от  01.06.2017 г. № 25</w:t>
      </w:r>
    </w:p>
    <w:p w:rsidR="00407E92" w:rsidRDefault="00407E92" w:rsidP="00407E92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Размещена</w:t>
      </w:r>
      <w:proofErr w:type="gramEnd"/>
      <w:r>
        <w:rPr>
          <w:sz w:val="24"/>
        </w:rPr>
        <w:t xml:space="preserve"> на официальном сайте Администрации </w:t>
      </w:r>
      <w:proofErr w:type="spellStart"/>
      <w:r>
        <w:rPr>
          <w:sz w:val="24"/>
        </w:rPr>
        <w:t>Молотычевского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Фатежского</w:t>
      </w:r>
      <w:proofErr w:type="spellEnd"/>
      <w:r>
        <w:rPr>
          <w:sz w:val="24"/>
        </w:rPr>
        <w:t xml:space="preserve"> района Курской области (подраздел «Муниципальные программы» раздела «Муниципальные правовые акты») в информационно – телекоммуникационной сети «Интернет»  </w:t>
      </w: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sz w:val="24"/>
        </w:rPr>
      </w:pPr>
      <w:r>
        <w:rPr>
          <w:b/>
          <w:sz w:val="24"/>
        </w:rPr>
        <w:t>Цель Программы</w:t>
      </w:r>
      <w:r>
        <w:rPr>
          <w:sz w:val="24"/>
        </w:rPr>
        <w:t xml:space="preserve"> – Развитие и совершенствование муниципальной службы</w:t>
      </w:r>
      <w:r>
        <w:rPr>
          <w:sz w:val="24"/>
        </w:rPr>
        <w:tab/>
      </w:r>
    </w:p>
    <w:p w:rsidR="00407E92" w:rsidRDefault="00407E92" w:rsidP="00407E92">
      <w:pPr>
        <w:rPr>
          <w:color w:val="000000"/>
          <w:sz w:val="24"/>
        </w:rPr>
      </w:pPr>
      <w:r>
        <w:rPr>
          <w:b/>
          <w:sz w:val="24"/>
        </w:rPr>
        <w:t>Задачи Программ</w:t>
      </w:r>
      <w:proofErr w:type="gramStart"/>
      <w:r>
        <w:rPr>
          <w:b/>
          <w:sz w:val="24"/>
        </w:rPr>
        <w:t>ы</w:t>
      </w:r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</w:rPr>
        <w:t xml:space="preserve"> Совершенствование нормативной правовой базы по вопросам развития муниципальной службы в рамках законодательства о муниципальной службе;</w:t>
      </w:r>
    </w:p>
    <w:p w:rsidR="00407E92" w:rsidRDefault="00407E92" w:rsidP="00407E92">
      <w:pPr>
        <w:rPr>
          <w:color w:val="000000"/>
          <w:sz w:val="24"/>
        </w:rPr>
      </w:pPr>
      <w:r>
        <w:rPr>
          <w:color w:val="000000"/>
          <w:sz w:val="24"/>
        </w:rPr>
        <w:t>- Формирование эффективных механизмов подбора кадров для муниципальной службы</w:t>
      </w:r>
    </w:p>
    <w:p w:rsidR="00407E92" w:rsidRDefault="00407E92" w:rsidP="00407E92">
      <w:pPr>
        <w:rPr>
          <w:color w:val="000000"/>
          <w:sz w:val="24"/>
        </w:rPr>
      </w:pPr>
      <w:r>
        <w:rPr>
          <w:color w:val="000000"/>
          <w:sz w:val="24"/>
        </w:rPr>
        <w:t>- Создание условий для профессионального развития и подготовки кадров</w:t>
      </w:r>
    </w:p>
    <w:p w:rsidR="00407E92" w:rsidRDefault="00407E92" w:rsidP="00407E92">
      <w:pPr>
        <w:rPr>
          <w:color w:val="000000"/>
          <w:sz w:val="24"/>
        </w:rPr>
      </w:pPr>
      <w:r>
        <w:rPr>
          <w:color w:val="000000"/>
          <w:sz w:val="24"/>
        </w:rPr>
        <w:t>-Совершенствование технологии объективной оценки служебной деятельности муниципальных служащих</w:t>
      </w:r>
    </w:p>
    <w:p w:rsidR="00407E92" w:rsidRDefault="00407E92" w:rsidP="00407E92">
      <w:pPr>
        <w:rPr>
          <w:color w:val="000000"/>
          <w:sz w:val="24"/>
        </w:rPr>
      </w:pPr>
      <w:r>
        <w:rPr>
          <w:color w:val="000000"/>
          <w:sz w:val="24"/>
        </w:rPr>
        <w:t xml:space="preserve">- Осуществление </w:t>
      </w:r>
      <w:proofErr w:type="gramStart"/>
      <w:r>
        <w:rPr>
          <w:color w:val="000000"/>
          <w:sz w:val="24"/>
        </w:rPr>
        <w:t>контроля за</w:t>
      </w:r>
      <w:proofErr w:type="gramEnd"/>
      <w:r>
        <w:rPr>
          <w:color w:val="000000"/>
          <w:sz w:val="24"/>
        </w:rPr>
        <w:t xml:space="preserve"> соблюдением муниципальными служащими установленных ограничений и запретов, связанных с прохождением муниципальной службы</w:t>
      </w:r>
    </w:p>
    <w:p w:rsidR="00407E92" w:rsidRDefault="00407E92" w:rsidP="00407E92">
      <w:pPr>
        <w:rPr>
          <w:color w:val="000000"/>
          <w:sz w:val="24"/>
        </w:rPr>
      </w:pPr>
    </w:p>
    <w:p w:rsidR="00407E92" w:rsidRDefault="00407E92" w:rsidP="00407E92">
      <w:pPr>
        <w:rPr>
          <w:color w:val="000000"/>
          <w:sz w:val="24"/>
        </w:rPr>
      </w:pPr>
    </w:p>
    <w:p w:rsidR="00407E92" w:rsidRDefault="00407E92" w:rsidP="00407E92">
      <w:pPr>
        <w:jc w:val="both"/>
        <w:rPr>
          <w:sz w:val="24"/>
        </w:rPr>
      </w:pPr>
      <w:r>
        <w:rPr>
          <w:sz w:val="24"/>
        </w:rPr>
        <w:t xml:space="preserve">    На реализацию выполнения мероприятий Программы на 20</w:t>
      </w:r>
      <w:r w:rsidR="00BF1304">
        <w:rPr>
          <w:sz w:val="24"/>
        </w:rPr>
        <w:t>2</w:t>
      </w:r>
      <w:r w:rsidR="00DF0F60">
        <w:rPr>
          <w:sz w:val="24"/>
        </w:rPr>
        <w:t>3</w:t>
      </w:r>
      <w:r>
        <w:rPr>
          <w:sz w:val="24"/>
        </w:rPr>
        <w:t xml:space="preserve"> год </w:t>
      </w:r>
      <w:r w:rsidR="00BF1304">
        <w:rPr>
          <w:sz w:val="24"/>
        </w:rPr>
        <w:t xml:space="preserve"> </w:t>
      </w:r>
      <w:r w:rsidR="006A63EC">
        <w:rPr>
          <w:sz w:val="24"/>
        </w:rPr>
        <w:t>запланированы</w:t>
      </w:r>
      <w:r>
        <w:rPr>
          <w:sz w:val="24"/>
        </w:rPr>
        <w:t xml:space="preserve"> средства </w:t>
      </w:r>
      <w:r>
        <w:rPr>
          <w:b/>
          <w:sz w:val="24"/>
        </w:rPr>
        <w:t>местного бюджета</w:t>
      </w:r>
      <w:r>
        <w:rPr>
          <w:sz w:val="24"/>
        </w:rPr>
        <w:t xml:space="preserve"> в  объеме  </w:t>
      </w:r>
      <w:r w:rsidR="001B42A3">
        <w:rPr>
          <w:sz w:val="24"/>
        </w:rPr>
        <w:t xml:space="preserve">-  </w:t>
      </w:r>
      <w:r w:rsidR="00DF0F60">
        <w:rPr>
          <w:sz w:val="24"/>
        </w:rPr>
        <w:t xml:space="preserve">7,5 </w:t>
      </w:r>
      <w:r w:rsidR="001B42A3">
        <w:rPr>
          <w:sz w:val="24"/>
        </w:rPr>
        <w:t xml:space="preserve"> тыс.</w:t>
      </w:r>
      <w:r>
        <w:rPr>
          <w:sz w:val="24"/>
        </w:rPr>
        <w:t xml:space="preserve"> руб.</w:t>
      </w: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ind w:firstLine="708"/>
        <w:jc w:val="both"/>
        <w:rPr>
          <w:sz w:val="20"/>
          <w:szCs w:val="20"/>
        </w:rPr>
      </w:pPr>
      <w:r>
        <w:rPr>
          <w:sz w:val="24"/>
        </w:rPr>
        <w:lastRenderedPageBreak/>
        <w:tab/>
      </w:r>
      <w:r>
        <w:rPr>
          <w:b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  <w:szCs w:val="20"/>
        </w:rPr>
        <w:t>Таблица №1</w:t>
      </w:r>
    </w:p>
    <w:p w:rsidR="00407E92" w:rsidRDefault="00407E92" w:rsidP="00407E92">
      <w:pPr>
        <w:ind w:firstLine="708"/>
        <w:jc w:val="both"/>
        <w:rPr>
          <w:sz w:val="24"/>
          <w:szCs w:val="24"/>
        </w:rPr>
      </w:pPr>
    </w:p>
    <w:p w:rsidR="00407E92" w:rsidRDefault="00407E92" w:rsidP="00407E92">
      <w:pPr>
        <w:jc w:val="center"/>
        <w:rPr>
          <w:b/>
          <w:sz w:val="24"/>
        </w:rPr>
      </w:pPr>
      <w:r>
        <w:rPr>
          <w:b/>
          <w:sz w:val="24"/>
        </w:rPr>
        <w:t>Использование  бюджетных и внебюджетных  средств</w:t>
      </w:r>
    </w:p>
    <w:p w:rsidR="00407E92" w:rsidRDefault="00407E92" w:rsidP="00407E92">
      <w:pPr>
        <w:jc w:val="center"/>
        <w:rPr>
          <w:b/>
          <w:sz w:val="24"/>
        </w:rPr>
      </w:pPr>
      <w:r>
        <w:rPr>
          <w:b/>
          <w:sz w:val="24"/>
        </w:rPr>
        <w:t xml:space="preserve"> на реализацию мероприятий Программы в 20</w:t>
      </w:r>
      <w:r w:rsidR="00BF1304">
        <w:rPr>
          <w:b/>
          <w:sz w:val="24"/>
        </w:rPr>
        <w:t>2</w:t>
      </w:r>
      <w:r w:rsidR="00DF0F60">
        <w:rPr>
          <w:b/>
          <w:sz w:val="24"/>
        </w:rPr>
        <w:t>3</w:t>
      </w:r>
      <w:r>
        <w:rPr>
          <w:b/>
          <w:sz w:val="24"/>
        </w:rPr>
        <w:t xml:space="preserve"> году.</w:t>
      </w:r>
    </w:p>
    <w:p w:rsidR="00407E92" w:rsidRDefault="00407E92" w:rsidP="00407E92">
      <w:pPr>
        <w:jc w:val="center"/>
        <w:rPr>
          <w:b/>
          <w:sz w:val="24"/>
        </w:rPr>
      </w:pP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685"/>
        <w:gridCol w:w="1035"/>
        <w:gridCol w:w="1233"/>
        <w:gridCol w:w="1720"/>
        <w:gridCol w:w="1943"/>
      </w:tblGrid>
      <w:tr w:rsidR="00407E92" w:rsidTr="00407E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Объем бюджетных ассигнований,        тыс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07E92" w:rsidTr="00407E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92" w:rsidRDefault="00407E92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92" w:rsidRDefault="00407E92">
            <w:pPr>
              <w:rPr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92" w:rsidRDefault="00407E92">
            <w:pPr>
              <w:rPr>
                <w:b/>
                <w:sz w:val="24"/>
                <w:szCs w:val="24"/>
              </w:rPr>
            </w:pPr>
          </w:p>
        </w:tc>
      </w:tr>
      <w:tr w:rsidR="00407E92" w:rsidTr="00407E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>
              <w:rPr>
                <w:sz w:val="24"/>
              </w:rPr>
              <w:t>Молотычевского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Фатежского</w:t>
            </w:r>
            <w:proofErr w:type="spellEnd"/>
            <w:r>
              <w:rPr>
                <w:sz w:val="24"/>
              </w:rPr>
              <w:t xml:space="preserve"> района на 2017-2021 годы»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DF0F60" w:rsidP="00DF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DF0F60" w:rsidP="00DF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CE7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  <w:r w:rsidR="00407E92">
              <w:rPr>
                <w:sz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7E92" w:rsidTr="00407E92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7E92" w:rsidTr="00407E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407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ИТОГО по Программе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DF0F60" w:rsidP="00DF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DF0F60" w:rsidP="00DF0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92" w:rsidRDefault="00CE7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  <w:r w:rsidR="00407E92">
              <w:rPr>
                <w:sz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92" w:rsidRDefault="00407E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7E92" w:rsidRDefault="00407E92" w:rsidP="00407E92">
      <w:pPr>
        <w:jc w:val="both"/>
        <w:rPr>
          <w:sz w:val="24"/>
        </w:rPr>
      </w:pPr>
      <w:r>
        <w:rPr>
          <w:b/>
          <w:sz w:val="24"/>
        </w:rPr>
        <w:t>***</w:t>
      </w:r>
      <w:r>
        <w:rPr>
          <w:b/>
          <w:sz w:val="24"/>
        </w:rPr>
        <w:tab/>
      </w:r>
      <w:r>
        <w:rPr>
          <w:sz w:val="24"/>
        </w:rPr>
        <w:t xml:space="preserve">Анализ использования бюджетных ассигнований на реализацию мероприятий Программы </w:t>
      </w: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both"/>
        <w:rPr>
          <w:sz w:val="24"/>
        </w:rPr>
      </w:pPr>
    </w:p>
    <w:p w:rsidR="00407E92" w:rsidRDefault="00407E92" w:rsidP="00407E92">
      <w:pPr>
        <w:jc w:val="center"/>
        <w:rPr>
          <w:sz w:val="24"/>
        </w:rPr>
      </w:pPr>
      <w:r>
        <w:rPr>
          <w:sz w:val="24"/>
        </w:rPr>
        <w:lastRenderedPageBreak/>
        <w:t>Сведения</w:t>
      </w:r>
    </w:p>
    <w:p w:rsidR="00407E92" w:rsidRDefault="00407E92" w:rsidP="00407E92">
      <w:pPr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p w:rsidR="00407E92" w:rsidRDefault="00407E92" w:rsidP="00407E92">
      <w:pPr>
        <w:ind w:firstLine="540"/>
        <w:jc w:val="both"/>
        <w:rPr>
          <w:sz w:val="24"/>
        </w:rPr>
      </w:pPr>
    </w:p>
    <w:tbl>
      <w:tblPr>
        <w:tblW w:w="0" w:type="auto"/>
        <w:tblCellMar>
          <w:left w:w="75" w:type="dxa"/>
          <w:right w:w="75" w:type="dxa"/>
        </w:tblCellMar>
        <w:tblLook w:val="04A0"/>
      </w:tblPr>
      <w:tblGrid>
        <w:gridCol w:w="493"/>
        <w:gridCol w:w="3961"/>
        <w:gridCol w:w="651"/>
        <w:gridCol w:w="1480"/>
        <w:gridCol w:w="641"/>
        <w:gridCol w:w="619"/>
        <w:gridCol w:w="1660"/>
      </w:tblGrid>
      <w:tr w:rsidR="00407E92" w:rsidTr="00407E92">
        <w:trPr>
          <w:trHeight w:val="14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N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    Показатель    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   (индикатор)   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(наименование)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Значения показателей</w:t>
            </w:r>
          </w:p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(индикаторов)</w:t>
            </w:r>
          </w:p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программы, подпрограммы</w:t>
            </w:r>
          </w:p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Обоснование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отклонений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значений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показателя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(индикатора)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на конец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отчетного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года (при  </w:t>
            </w:r>
            <w:proofErr w:type="gramEnd"/>
          </w:p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 xml:space="preserve">)  </w:t>
            </w:r>
          </w:p>
        </w:tc>
      </w:tr>
      <w:tr w:rsidR="00407E92" w:rsidTr="00407E92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    год,    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</w:rPr>
              <w:t>предшест-вующий</w:t>
            </w:r>
            <w:proofErr w:type="spellEnd"/>
            <w:proofErr w:type="gramEnd"/>
            <w:r>
              <w:rPr>
                <w:sz w:val="24"/>
              </w:rPr>
              <w:t xml:space="preserve"> отчетному </w:t>
            </w:r>
            <w:hyperlink r:id="rId4" w:anchor="Par1177" w:history="1">
              <w:r>
                <w:rPr>
                  <w:rStyle w:val="a5"/>
                  <w:sz w:val="24"/>
                  <w:u w:val="none"/>
                </w:rPr>
                <w:t>&lt;1&gt;</w:t>
              </w:r>
            </w:hyperlink>
            <w:r>
              <w:rPr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отчетный </w:t>
            </w:r>
          </w:p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год  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3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4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7      </w:t>
            </w:r>
          </w:p>
        </w:tc>
      </w:tr>
      <w:tr w:rsidR="00407E92" w:rsidTr="00407E92"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E92" w:rsidRDefault="00407E92" w:rsidP="00DF0F60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407E92" w:rsidTr="00407E92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tabs>
                <w:tab w:val="left" w:pos="51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pStyle w:val="ConsPlusCell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tabs>
                <w:tab w:val="left" w:pos="51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pStyle w:val="ConsPlusCell"/>
            </w:pPr>
            <w:r>
              <w:t>чел.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tabs>
                <w:tab w:val="left" w:pos="51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Использование муниципальными служащими для профессионального роста информационной правовой системы «Консультант», электронной системы «СБИС», программы 1С.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pStyle w:val="ConsPlusCell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tabs>
                <w:tab w:val="left" w:pos="51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Обеспечение рабочих мест муниципальных служащих доступом к сети Интернет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pStyle w:val="ConsPlusCell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7E92" w:rsidTr="00407E9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tabs>
                <w:tab w:val="left" w:pos="518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Проведение аттестации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pStyle w:val="ConsPlusCell"/>
            </w:pPr>
            <w:r>
              <w:t>чел.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7E92" w:rsidRDefault="00407E92" w:rsidP="00DF0F60">
            <w:pPr>
              <w:spacing w:after="0" w:line="240" w:lineRule="auto"/>
            </w:pPr>
            <w:r>
              <w:t>Аттестация не проводилась</w:t>
            </w:r>
          </w:p>
        </w:tc>
      </w:tr>
    </w:tbl>
    <w:p w:rsidR="00DF0F60" w:rsidRDefault="00DF0F60" w:rsidP="00DF0F60">
      <w:pPr>
        <w:spacing w:after="0" w:line="240" w:lineRule="auto"/>
        <w:ind w:firstLine="540"/>
        <w:jc w:val="both"/>
        <w:rPr>
          <w:sz w:val="24"/>
        </w:rPr>
      </w:pPr>
    </w:p>
    <w:p w:rsidR="00407E92" w:rsidRDefault="00407E92" w:rsidP="00DF0F60">
      <w:pPr>
        <w:spacing w:after="0" w:line="240" w:lineRule="auto"/>
        <w:ind w:firstLine="540"/>
        <w:jc w:val="both"/>
        <w:rPr>
          <w:sz w:val="24"/>
        </w:rPr>
      </w:pPr>
      <w:r>
        <w:rPr>
          <w:sz w:val="24"/>
        </w:rPr>
        <w:t>&lt;1&gt; Приводится фактическое значение индикатора или показателя за год, предшествующий отчетному.</w:t>
      </w:r>
    </w:p>
    <w:p w:rsidR="00407E92" w:rsidRDefault="00407E92" w:rsidP="00407E92">
      <w:pPr>
        <w:rPr>
          <w:sz w:val="24"/>
        </w:rPr>
      </w:pPr>
    </w:p>
    <w:p w:rsidR="00407E92" w:rsidRDefault="00407E92" w:rsidP="00407E92">
      <w:pPr>
        <w:rPr>
          <w:sz w:val="24"/>
        </w:rPr>
      </w:pPr>
    </w:p>
    <w:p w:rsidR="00407E92" w:rsidRDefault="00407E92" w:rsidP="00407E92">
      <w:pPr>
        <w:jc w:val="both"/>
        <w:rPr>
          <w:sz w:val="28"/>
        </w:rPr>
      </w:pPr>
    </w:p>
    <w:p w:rsidR="00CB5EF0" w:rsidRDefault="00CB5EF0"/>
    <w:sectPr w:rsidR="00CB5EF0" w:rsidSect="00AD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E92"/>
    <w:rsid w:val="00070A68"/>
    <w:rsid w:val="000F4237"/>
    <w:rsid w:val="001B42A3"/>
    <w:rsid w:val="001D5E99"/>
    <w:rsid w:val="00407E92"/>
    <w:rsid w:val="005F643F"/>
    <w:rsid w:val="006A63EC"/>
    <w:rsid w:val="00857143"/>
    <w:rsid w:val="009344CB"/>
    <w:rsid w:val="00AD1ADA"/>
    <w:rsid w:val="00BF1304"/>
    <w:rsid w:val="00CB5EF0"/>
    <w:rsid w:val="00CE7553"/>
    <w:rsid w:val="00DF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07E92"/>
    <w:pPr>
      <w:shd w:val="clear" w:color="auto" w:fill="FFFFFF"/>
      <w:spacing w:before="420" w:after="0" w:line="17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E92"/>
  </w:style>
  <w:style w:type="paragraph" w:customStyle="1" w:styleId="ConsPlusCell">
    <w:name w:val="ConsPlusCell"/>
    <w:rsid w:val="00407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407E9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07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4;&#1090;&#1095;&#1077;&#1090;&#1099;%20&#1087;&#1086;%20&#1087;&#1088;&#1086;&#1075;&#1088;&#1072;&#1084;&#1084;&#1072;&#1084;\&#1054;&#1090;&#1095;&#1077;&#1090;%20&#1087;&#1086;%20&#1087;&#1088;&#1086;&#1075;&#1088;&#1072;&#1084;&#1084;&#1077;%20%20&#1056;&#1072;&#1079;&#1074;&#1080;&#1090;&#1080;&#1077;%20&#1084;&#1091;&#1085;&#1080;&#1094;&#1080;&#1087;&#1072;&#1083;&#1100;&#1085;&#1086;&#1081;%20&#1089;&#1083;&#1091;&#1078;&#1073;&#1099;%202018&#1075;.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577</Words>
  <Characters>3289</Characters>
  <Application>Microsoft Office Word</Application>
  <DocSecurity>0</DocSecurity>
  <Lines>27</Lines>
  <Paragraphs>7</Paragraphs>
  <ScaleCrop>false</ScaleCrop>
  <Company>MyCompany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2020-03-24T07:37:00Z</dcterms:created>
  <dcterms:modified xsi:type="dcterms:W3CDTF">2024-03-28T06:42:00Z</dcterms:modified>
</cp:coreProperties>
</file>