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outlineLvl w:val="1"/>
        <w:rPr>
          <w:rFonts w:ascii="Times New Roman" w:hAnsi="Times New Roman"/>
          <w:b w:val="1"/>
          <w:sz w:val="60"/>
        </w:rPr>
      </w:pPr>
      <w:r>
        <w:rPr>
          <w:rFonts w:ascii="Times New Roman" w:hAnsi="Times New Roman"/>
          <w:b w:val="1"/>
          <w:sz w:val="60"/>
        </w:rPr>
        <w:t>ПАСПОРТ</w:t>
      </w:r>
    </w:p>
    <w:p w14:paraId="02000000">
      <w:pPr>
        <w:widowControl w:val="0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муниципальной программы </w:t>
      </w:r>
      <w:r>
        <w:rPr>
          <w:rFonts w:ascii="Times New Roman" w:hAnsi="Times New Roman"/>
          <w:b w:val="1"/>
          <w:sz w:val="32"/>
        </w:rPr>
        <w:t>"Развитие системы муниципального</w:t>
      </w:r>
    </w:p>
    <w:p w14:paraId="03000000">
      <w:pPr>
        <w:widowControl w:val="0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управлени</w:t>
      </w:r>
      <w:r>
        <w:rPr>
          <w:rFonts w:ascii="Times New Roman" w:hAnsi="Times New Roman"/>
          <w:b w:val="1"/>
          <w:sz w:val="32"/>
        </w:rPr>
        <w:t>я в Молотычевском</w:t>
      </w:r>
      <w:r>
        <w:rPr>
          <w:rFonts w:ascii="Times New Roman" w:hAnsi="Times New Roman"/>
          <w:b w:val="1"/>
          <w:sz w:val="32"/>
        </w:rPr>
        <w:t xml:space="preserve"> сельсовете </w:t>
      </w:r>
    </w:p>
    <w:p w14:paraId="04000000">
      <w:pPr>
        <w:widowControl w:val="0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Фатежск</w:t>
      </w:r>
      <w:r>
        <w:rPr>
          <w:rFonts w:ascii="Times New Roman" w:hAnsi="Times New Roman"/>
          <w:b w:val="1"/>
          <w:sz w:val="32"/>
        </w:rPr>
        <w:t>ого района</w:t>
      </w:r>
      <w:r>
        <w:rPr>
          <w:rFonts w:ascii="Times New Roman" w:hAnsi="Times New Roman"/>
          <w:b w:val="1"/>
          <w:sz w:val="32"/>
        </w:rPr>
        <w:t xml:space="preserve"> Курской области </w:t>
      </w:r>
      <w:r>
        <w:rPr>
          <w:rFonts w:ascii="Times New Roman" w:hAnsi="Times New Roman"/>
          <w:b w:val="1"/>
          <w:sz w:val="32"/>
        </w:rPr>
        <w:t>"</w:t>
      </w:r>
    </w:p>
    <w:p w14:paraId="05000000">
      <w:pPr>
        <w:widowControl w:val="0"/>
        <w:ind/>
        <w:jc w:val="center"/>
        <w:rPr>
          <w:rFonts w:ascii="Times New Roman" w:hAnsi="Times New Roman"/>
          <w:b w:val="1"/>
          <w:sz w:val="32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816"/>
        <w:gridCol w:w="6539"/>
      </w:tblGrid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Заказчик Программы</w:t>
            </w:r>
          </w:p>
        </w:tc>
        <w:tc>
          <w:tcPr>
            <w:tcW w:type="dxa" w:w="6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Молотычевского сельсовета Фатежского района</w:t>
            </w:r>
          </w:p>
        </w:tc>
      </w:tr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Исполнитель-координатор Программы</w:t>
            </w:r>
          </w:p>
        </w:tc>
        <w:tc>
          <w:tcPr>
            <w:tcW w:type="dxa" w:w="6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Молотычевского сельсовета Фатежского района</w:t>
            </w:r>
          </w:p>
        </w:tc>
      </w:tr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Основные разработчики Программы</w:t>
            </w:r>
          </w:p>
        </w:tc>
        <w:tc>
          <w:tcPr>
            <w:tcW w:type="dxa" w:w="6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Молотычевского сельсовета Фатежского района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0C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Программы</w:t>
            </w:r>
          </w:p>
        </w:tc>
        <w:tc>
          <w:tcPr>
            <w:tcW w:type="dxa" w:w="6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Совершенствование системы муниципального управления</w:t>
            </w:r>
          </w:p>
        </w:tc>
      </w:tr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Программы</w:t>
            </w:r>
          </w:p>
        </w:tc>
        <w:tc>
          <w:tcPr>
            <w:tcW w:type="dxa" w:w="6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Развитие информационно-телекоммуникационных технологий в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Администрации Молотычевского сельсовета Фатежского района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11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Повышение уровня информационной открытости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Администрации Молотычевского сельсовета Фатежского района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12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решения вопросов местного значения и исполнение делегированных полномочий</w:t>
            </w:r>
          </w:p>
        </w:tc>
      </w:tr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реализации Программы</w:t>
            </w:r>
          </w:p>
        </w:tc>
        <w:tc>
          <w:tcPr>
            <w:tcW w:type="dxa" w:w="6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</w:rPr>
              <w:t xml:space="preserve"> - 20</w:t>
            </w:r>
            <w:r>
              <w:rPr>
                <w:rFonts w:ascii="Times New Roman" w:hAnsi="Times New Roman"/>
                <w:sz w:val="28"/>
              </w:rPr>
              <w:t>30</w:t>
            </w:r>
            <w:r>
              <w:rPr>
                <w:rFonts w:ascii="Times New Roman" w:hAnsi="Times New Roman"/>
                <w:sz w:val="28"/>
              </w:rPr>
              <w:t xml:space="preserve"> годы, один этап</w:t>
            </w:r>
          </w:p>
        </w:tc>
      </w:tr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Объемы бюджетных ассигнований программы за сч</w:t>
            </w:r>
            <w:r>
              <w:rPr>
                <w:rFonts w:ascii="Times New Roman" w:hAnsi="Times New Roman"/>
                <w:sz w:val="28"/>
              </w:rPr>
              <w:t>ет средств бюджета Молотычевского</w:t>
            </w:r>
            <w:r>
              <w:rPr>
                <w:rFonts w:ascii="Times New Roman" w:hAnsi="Times New Roman"/>
                <w:sz w:val="28"/>
              </w:rPr>
              <w:t xml:space="preserve"> сельсовета </w:t>
            </w:r>
            <w:r>
              <w:rPr>
                <w:rFonts w:ascii="Times New Roman" w:hAnsi="Times New Roman"/>
                <w:sz w:val="28"/>
              </w:rPr>
              <w:t>Фатежского района Курской области</w:t>
            </w:r>
            <w:r>
              <w:rPr>
                <w:rFonts w:ascii="Times New Roman" w:hAnsi="Times New Roman"/>
                <w:sz w:val="28"/>
              </w:rPr>
              <w:t>, а также прогнозируемый объем средств, привлекаемых из других источников</w:t>
            </w:r>
          </w:p>
        </w:tc>
        <w:tc>
          <w:tcPr>
            <w:tcW w:type="dxa" w:w="6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бю</w:t>
            </w:r>
            <w:r>
              <w:rPr>
                <w:rFonts w:ascii="Times New Roman" w:hAnsi="Times New Roman"/>
                <w:sz w:val="28"/>
              </w:rPr>
              <w:t xml:space="preserve">джетных ассигнований - </w:t>
            </w:r>
            <w:r>
              <w:rPr>
                <w:rFonts w:ascii="Times New Roman" w:hAnsi="Times New Roman"/>
                <w:sz w:val="28"/>
              </w:rPr>
              <w:t>9633,0</w:t>
            </w:r>
            <w:r>
              <w:rPr>
                <w:rFonts w:ascii="Times New Roman" w:hAnsi="Times New Roman"/>
                <w:sz w:val="28"/>
              </w:rPr>
              <w:t xml:space="preserve"> тыс. руб., в том числе </w:t>
            </w:r>
            <w:r>
              <w:rPr>
                <w:rFonts w:ascii="Times New Roman" w:hAnsi="Times New Roman"/>
                <w:sz w:val="28"/>
              </w:rPr>
              <w:t>по годам</w:t>
            </w:r>
            <w:r>
              <w:rPr>
                <w:rFonts w:ascii="Times New Roman" w:hAnsi="Times New Roman"/>
                <w:sz w:val="28"/>
              </w:rPr>
              <w:t xml:space="preserve"> :</w:t>
            </w:r>
          </w:p>
          <w:p w14:paraId="17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  <w:p w14:paraId="18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</w:rPr>
              <w:t xml:space="preserve"> г.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3199,9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руб.;</w:t>
            </w:r>
          </w:p>
          <w:p w14:paraId="19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  <w:r>
              <w:rPr>
                <w:rFonts w:ascii="Times New Roman" w:hAnsi="Times New Roman"/>
                <w:sz w:val="28"/>
              </w:rPr>
              <w:t xml:space="preserve"> г. -  </w:t>
            </w:r>
            <w:r>
              <w:rPr>
                <w:rFonts w:ascii="Times New Roman" w:hAnsi="Times New Roman"/>
                <w:sz w:val="28"/>
              </w:rPr>
              <w:t>3197,2</w:t>
            </w:r>
            <w:r>
              <w:rPr>
                <w:rFonts w:ascii="Times New Roman" w:hAnsi="Times New Roman"/>
                <w:sz w:val="28"/>
              </w:rPr>
              <w:t xml:space="preserve"> тыс. руб.;</w:t>
            </w:r>
          </w:p>
          <w:p w14:paraId="1A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  <w:r>
              <w:rPr>
                <w:rFonts w:ascii="Times New Roman" w:hAnsi="Times New Roman"/>
                <w:sz w:val="28"/>
              </w:rPr>
              <w:t xml:space="preserve"> г. -  </w:t>
            </w:r>
            <w:r>
              <w:rPr>
                <w:rFonts w:ascii="Times New Roman" w:hAnsi="Times New Roman"/>
                <w:sz w:val="28"/>
              </w:rPr>
              <w:t>3235,9</w:t>
            </w:r>
            <w:r>
              <w:rPr>
                <w:rFonts w:ascii="Times New Roman" w:hAnsi="Times New Roman"/>
                <w:sz w:val="28"/>
              </w:rPr>
              <w:t xml:space="preserve"> тыс. руб.;</w:t>
            </w:r>
          </w:p>
          <w:p w14:paraId="1B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  <w:r>
              <w:rPr>
                <w:rFonts w:ascii="Times New Roman" w:hAnsi="Times New Roman"/>
                <w:sz w:val="28"/>
              </w:rPr>
              <w:t xml:space="preserve"> г. - 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тыс. руб.,</w:t>
            </w:r>
          </w:p>
          <w:p w14:paraId="1C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</w:t>
            </w:r>
            <w:r>
              <w:rPr>
                <w:rFonts w:ascii="Times New Roman" w:hAnsi="Times New Roman"/>
                <w:sz w:val="28"/>
              </w:rPr>
              <w:t xml:space="preserve"> г. - 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тыс. руб.;</w:t>
            </w:r>
          </w:p>
          <w:p w14:paraId="1D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30</w:t>
            </w:r>
            <w:r>
              <w:rPr>
                <w:rFonts w:ascii="Times New Roman" w:hAnsi="Times New Roman"/>
                <w:sz w:val="28"/>
              </w:rPr>
              <w:t xml:space="preserve"> г.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руб.</w:t>
            </w:r>
          </w:p>
          <w:p w14:paraId="1E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  <w:p w14:paraId="1F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из бюджета </w:t>
            </w:r>
            <w:r>
              <w:rPr>
                <w:rFonts w:ascii="Times New Roman" w:hAnsi="Times New Roman"/>
                <w:sz w:val="28"/>
              </w:rPr>
              <w:t>Администрации Молотычевского сельсовета Фатежского района</w:t>
            </w:r>
            <w:r>
              <w:rPr>
                <w:rFonts w:ascii="Times New Roman" w:hAnsi="Times New Roman"/>
                <w:sz w:val="28"/>
              </w:rPr>
              <w:t xml:space="preserve"> -</w:t>
            </w:r>
            <w:r>
              <w:rPr>
                <w:rFonts w:ascii="Times New Roman" w:hAnsi="Times New Roman"/>
                <w:sz w:val="28"/>
              </w:rPr>
              <w:t>9633,0</w:t>
            </w:r>
            <w:r>
              <w:rPr>
                <w:rFonts w:ascii="Times New Roman" w:hAnsi="Times New Roman"/>
                <w:sz w:val="28"/>
              </w:rPr>
              <w:t xml:space="preserve"> тыс. руб., в том числе</w:t>
            </w:r>
          </w:p>
          <w:p w14:paraId="20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</w:rPr>
              <w:t xml:space="preserve"> г.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3199,9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руб.;</w:t>
            </w:r>
          </w:p>
          <w:p w14:paraId="21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  <w:r>
              <w:rPr>
                <w:rFonts w:ascii="Times New Roman" w:hAnsi="Times New Roman"/>
                <w:sz w:val="28"/>
              </w:rPr>
              <w:t xml:space="preserve"> г. -  </w:t>
            </w:r>
            <w:r>
              <w:rPr>
                <w:rFonts w:ascii="Times New Roman" w:hAnsi="Times New Roman"/>
                <w:sz w:val="28"/>
              </w:rPr>
              <w:t>3197,2</w:t>
            </w:r>
            <w:r>
              <w:rPr>
                <w:rFonts w:ascii="Times New Roman" w:hAnsi="Times New Roman"/>
                <w:sz w:val="28"/>
              </w:rPr>
              <w:t xml:space="preserve"> тыс. руб.;</w:t>
            </w:r>
          </w:p>
          <w:p w14:paraId="22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  <w:r>
              <w:rPr>
                <w:rFonts w:ascii="Times New Roman" w:hAnsi="Times New Roman"/>
                <w:sz w:val="28"/>
              </w:rPr>
              <w:t xml:space="preserve"> г. -  </w:t>
            </w:r>
            <w:r>
              <w:rPr>
                <w:rFonts w:ascii="Times New Roman" w:hAnsi="Times New Roman"/>
                <w:sz w:val="28"/>
              </w:rPr>
              <w:t>3235,9</w:t>
            </w:r>
            <w:r>
              <w:rPr>
                <w:rFonts w:ascii="Times New Roman" w:hAnsi="Times New Roman"/>
                <w:sz w:val="28"/>
              </w:rPr>
              <w:t xml:space="preserve"> тыс. руб.;</w:t>
            </w:r>
          </w:p>
          <w:p w14:paraId="23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  <w:r>
              <w:rPr>
                <w:rFonts w:ascii="Times New Roman" w:hAnsi="Times New Roman"/>
                <w:sz w:val="28"/>
              </w:rPr>
              <w:t xml:space="preserve"> г. - 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тыс. руб.,</w:t>
            </w:r>
          </w:p>
          <w:p w14:paraId="24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</w:t>
            </w:r>
            <w:r>
              <w:rPr>
                <w:rFonts w:ascii="Times New Roman" w:hAnsi="Times New Roman"/>
                <w:sz w:val="28"/>
              </w:rPr>
              <w:t xml:space="preserve"> г. - 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тыс. руб.;</w:t>
            </w:r>
          </w:p>
          <w:p w14:paraId="25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30</w:t>
            </w:r>
            <w:r>
              <w:rPr>
                <w:rFonts w:ascii="Times New Roman" w:hAnsi="Times New Roman"/>
                <w:sz w:val="28"/>
              </w:rPr>
              <w:t xml:space="preserve"> г.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руб.</w:t>
            </w:r>
          </w:p>
          <w:p w14:paraId="26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  <w:p w14:paraId="27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средства за счет </w:t>
            </w:r>
            <w:r>
              <w:rPr>
                <w:rFonts w:ascii="Times New Roman" w:hAnsi="Times New Roman"/>
                <w:sz w:val="28"/>
              </w:rPr>
              <w:t>иных МБТ</w:t>
            </w: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тыс. руб., </w:t>
            </w:r>
          </w:p>
          <w:p w14:paraId="28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по годам:</w:t>
            </w:r>
          </w:p>
          <w:p w14:paraId="29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  <w:p w14:paraId="2A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г. -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тыс. руб.;</w:t>
            </w:r>
          </w:p>
          <w:p w14:paraId="2B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г. - 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тыс. руб.;</w:t>
            </w:r>
          </w:p>
          <w:p w14:paraId="2C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г. - 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тыс. руб.;</w:t>
            </w:r>
          </w:p>
          <w:p w14:paraId="2D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г. - 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тыс. руб.,</w:t>
            </w:r>
          </w:p>
          <w:p w14:paraId="2E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г. - 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тыс. руб.;</w:t>
            </w:r>
          </w:p>
          <w:p w14:paraId="2F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г. –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тыс. руб</w:t>
            </w:r>
          </w:p>
        </w:tc>
      </w:tr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Ожидаемые результаты реализации Программы</w:t>
            </w:r>
          </w:p>
        </w:tc>
        <w:tc>
          <w:tcPr>
            <w:tcW w:type="dxa" w:w="6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Предупреждение рисков развития заболеваний, раннее выявление имеющихся заболеваний посредством ежегодног</w:t>
            </w:r>
            <w:r>
              <w:rPr>
                <w:rFonts w:ascii="Times New Roman" w:hAnsi="Times New Roman"/>
                <w:sz w:val="28"/>
              </w:rPr>
              <w:t xml:space="preserve">о проведения диспансеризации Главы и 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муниципальных служащих (в среднем</w:t>
            </w:r>
            <w:r>
              <w:rPr>
                <w:rFonts w:ascii="Times New Roman" w:hAnsi="Times New Roman"/>
                <w:sz w:val="28"/>
              </w:rPr>
              <w:t xml:space="preserve"> за год</w:t>
            </w:r>
            <w:r>
              <w:rPr>
                <w:rFonts w:ascii="Times New Roman" w:hAnsi="Times New Roman"/>
                <w:sz w:val="28"/>
              </w:rPr>
              <w:t>).</w:t>
            </w:r>
          </w:p>
          <w:p w14:paraId="32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 антивирусная защита автоматизированных рабочих мест.</w:t>
            </w:r>
          </w:p>
          <w:p w14:paraId="33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Увеличение доли муниципа</w:t>
            </w:r>
            <w:r>
              <w:rPr>
                <w:rFonts w:ascii="Times New Roman" w:hAnsi="Times New Roman"/>
                <w:sz w:val="28"/>
              </w:rPr>
              <w:t>льных услуг, предоставляемых  Администрацией Молотычевского сельсовета Фатежского района</w:t>
            </w:r>
            <w:r>
              <w:rPr>
                <w:rFonts w:ascii="Times New Roman" w:hAnsi="Times New Roman"/>
                <w:sz w:val="28"/>
              </w:rPr>
              <w:t xml:space="preserve">, в отношении которых проводится мониторинг качества услуг, в общем количестве муниципальных услуг </w:t>
            </w:r>
            <w:r>
              <w:rPr>
                <w:rFonts w:ascii="Times New Roman" w:hAnsi="Times New Roman"/>
                <w:sz w:val="28"/>
              </w:rPr>
              <w:t>100% обеспечение представления муниципальными служащими сведений о доходах, расходах, об имуществе и обязательствах имущественного характера в соответствии с действующим законодательством.</w:t>
            </w:r>
          </w:p>
          <w:p w14:paraId="34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Утверждение правовым</w:t>
            </w:r>
            <w:r>
              <w:rPr>
                <w:rFonts w:ascii="Times New Roman" w:hAnsi="Times New Roman"/>
                <w:sz w:val="28"/>
              </w:rPr>
              <w:t xml:space="preserve"> акт</w:t>
            </w:r>
            <w:r>
              <w:rPr>
                <w:rFonts w:ascii="Times New Roman" w:hAnsi="Times New Roman"/>
                <w:sz w:val="28"/>
              </w:rPr>
              <w:t>ом</w:t>
            </w:r>
            <w:r>
              <w:rPr>
                <w:rFonts w:ascii="Times New Roman" w:hAnsi="Times New Roman"/>
                <w:sz w:val="28"/>
              </w:rPr>
              <w:t xml:space="preserve"> Администрации Молотычевского сельсовета Фатежского района</w:t>
            </w:r>
            <w:r>
              <w:rPr>
                <w:rFonts w:ascii="Times New Roman" w:hAnsi="Times New Roman"/>
                <w:sz w:val="28"/>
              </w:rPr>
              <w:t xml:space="preserve"> Плана</w:t>
            </w:r>
            <w:r>
              <w:rPr>
                <w:rFonts w:ascii="Times New Roman" w:hAnsi="Times New Roman"/>
                <w:sz w:val="28"/>
              </w:rPr>
              <w:t xml:space="preserve"> противодействия коррупции.</w:t>
            </w:r>
          </w:p>
        </w:tc>
      </w:tr>
    </w:tbl>
    <w:p w14:paraId="35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2024-11-11T07:00:11Z</dcterms:modified>
</cp:coreProperties>
</file>